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200" w:afterAutospacing="0" w:line="350" w:lineRule="atLeas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drawing>
          <wp:inline distT="0" distB="0" distL="114300" distR="114300">
            <wp:extent cx="5537835" cy="2845435"/>
            <wp:effectExtent l="0" t="0" r="5715" b="12065"/>
            <wp:docPr id="3" name="图片 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
                    <pic:cNvPicPr>
                      <a:picLocks noChangeAspect="1"/>
                    </pic:cNvPicPr>
                  </pic:nvPicPr>
                  <pic:blipFill>
                    <a:blip r:embed="rId6"/>
                    <a:stretch>
                      <a:fillRect/>
                    </a:stretch>
                  </pic:blipFill>
                  <pic:spPr>
                    <a:xfrm>
                      <a:off x="0" y="0"/>
                      <a:ext cx="5537835" cy="2845435"/>
                    </a:xfrm>
                    <a:prstGeom prst="rect">
                      <a:avLst/>
                    </a:prstGeom>
                  </pic:spPr>
                </pic:pic>
              </a:graphicData>
            </a:graphic>
          </wp:inline>
        </w:drawing>
      </w:r>
    </w:p>
    <w:p>
      <w:pPr>
        <w:pStyle w:val="3"/>
        <w:widowControl/>
        <w:spacing w:beforeAutospacing="0" w:after="200" w:afterAutospacing="0" w:line="350" w:lineRule="atLeast"/>
        <w:jc w:val="center"/>
        <w:rPr>
          <w:rFonts w:hint="eastAsia" w:asciiTheme="majorEastAsia" w:hAnsiTheme="majorEastAsia" w:eastAsiaTheme="majorEastAsia" w:cstheme="majorEastAsia"/>
          <w:color w:val="auto"/>
          <w:sz w:val="36"/>
          <w:szCs w:val="36"/>
          <w:lang w:val="en-US" w:eastAsia="zh-CN"/>
        </w:rPr>
      </w:pPr>
      <w:r>
        <w:rPr>
          <w:rFonts w:hint="eastAsia" w:asciiTheme="majorEastAsia" w:hAnsiTheme="majorEastAsia" w:eastAsiaTheme="majorEastAsia" w:cstheme="majorEastAsia"/>
          <w:color w:val="auto"/>
          <w:sz w:val="36"/>
          <w:szCs w:val="36"/>
          <w:lang w:val="en-US" w:eastAsia="zh-CN"/>
        </w:rPr>
        <w:t>关于组织2024年成都市人工智能科普教育示范校遴选和教学案例征集评比活动的通知</w:t>
      </w:r>
    </w:p>
    <w:p>
      <w:pPr>
        <w:rPr>
          <w:rFonts w:hint="eastAsia" w:ascii="仿宋" w:hAnsi="仿宋" w:eastAsia="仿宋" w:cs="仿宋"/>
          <w:color w:val="auto"/>
          <w:sz w:val="28"/>
          <w:szCs w:val="28"/>
        </w:rPr>
      </w:pPr>
      <w:r>
        <w:rPr>
          <w:rFonts w:hint="eastAsia" w:ascii="仿宋" w:hAnsi="仿宋" w:eastAsia="仿宋" w:cs="仿宋"/>
          <w:color w:val="auto"/>
          <w:sz w:val="28"/>
          <w:szCs w:val="28"/>
        </w:rPr>
        <w:t>成都天府新区科技创新和新经济局、社会事业局，成都高新区科技与新经济发展局、基层治理和事业局，各区（市）县科协（经科局）、教育局，市科协、市教育局有关直属单位、直管学校、处（部）室，各中、小学校</w:t>
      </w:r>
      <w:r>
        <w:rPr>
          <w:rFonts w:hint="eastAsia" w:ascii="仿宋" w:hAnsi="仿宋" w:eastAsia="仿宋" w:cs="仿宋"/>
          <w:bCs/>
          <w:color w:val="auto"/>
          <w:sz w:val="28"/>
          <w:szCs w:val="28"/>
        </w:rPr>
        <w:t>：</w:t>
      </w:r>
    </w:p>
    <w:p>
      <w:pPr>
        <w:pStyle w:val="3"/>
        <w:widowControl/>
        <w:spacing w:beforeAutospacing="0" w:after="200" w:afterAutospacing="0" w:line="350" w:lineRule="atLeast"/>
        <w:ind w:firstLine="560" w:firstLineChars="200"/>
        <w:jc w:val="left"/>
        <w:rPr>
          <w:rFonts w:ascii="仿宋" w:hAnsi="仿宋" w:eastAsia="仿宋" w:cs="仿宋_gb2312"/>
          <w:color w:val="auto"/>
          <w:sz w:val="28"/>
          <w:szCs w:val="28"/>
        </w:rPr>
      </w:pPr>
      <w:r>
        <w:rPr>
          <w:rFonts w:hint="eastAsia" w:ascii="仿宋" w:hAnsi="仿宋" w:eastAsia="仿宋" w:cs="仿宋_gb2312"/>
          <w:color w:val="auto"/>
          <w:sz w:val="28"/>
          <w:szCs w:val="28"/>
        </w:rPr>
        <w:t>为贯彻落实习近平总书记关于科技创新系列重要讲话和指示精神，深入贯彻党的</w:t>
      </w:r>
      <w:r>
        <w:rPr>
          <w:rFonts w:hint="eastAsia" w:ascii="仿宋" w:hAnsi="仿宋" w:eastAsia="仿宋" w:cs="仿宋_gb2312"/>
          <w:color w:val="auto"/>
          <w:sz w:val="28"/>
          <w:szCs w:val="28"/>
          <w:lang w:val="en-US" w:eastAsia="zh-CN"/>
        </w:rPr>
        <w:t>二十大</w:t>
      </w:r>
      <w:r>
        <w:rPr>
          <w:rFonts w:hint="eastAsia" w:ascii="仿宋" w:hAnsi="仿宋" w:eastAsia="仿宋" w:cs="仿宋_gb2312"/>
          <w:color w:val="auto"/>
          <w:sz w:val="28"/>
          <w:szCs w:val="28"/>
        </w:rPr>
        <w:t>全会精神，弘扬科学精神、普及科学知识，激发科学梦想和科学志向；为贯彻落实国务院《新一代人工智能发展规划》</w:t>
      </w:r>
      <w:r>
        <w:rPr>
          <w:rFonts w:hint="eastAsia" w:ascii="仿宋" w:hAnsi="仿宋" w:eastAsia="仿宋" w:cs="仿宋_gb2312"/>
          <w:color w:val="auto"/>
          <w:sz w:val="28"/>
          <w:szCs w:val="28"/>
          <w:lang w:val="en-US" w:eastAsia="zh-CN"/>
        </w:rPr>
        <w:t>和《中国教育现代化2035》</w:t>
      </w:r>
      <w:r>
        <w:rPr>
          <w:rFonts w:hint="eastAsia" w:ascii="仿宋" w:hAnsi="仿宋" w:eastAsia="仿宋" w:cs="仿宋_gb2312"/>
          <w:color w:val="auto"/>
          <w:sz w:val="28"/>
          <w:szCs w:val="28"/>
        </w:rPr>
        <w:t>、成都市人民政府《成都市全民科学素质行动规划纲要（2021—20</w:t>
      </w:r>
      <w:r>
        <w:rPr>
          <w:rFonts w:ascii="仿宋" w:hAnsi="仿宋" w:eastAsia="仿宋" w:cs="仿宋_gb2312"/>
          <w:color w:val="auto"/>
          <w:sz w:val="28"/>
          <w:szCs w:val="28"/>
        </w:rPr>
        <w:t>2</w:t>
      </w:r>
      <w:r>
        <w:rPr>
          <w:rFonts w:hint="eastAsia" w:ascii="仿宋" w:hAnsi="仿宋" w:eastAsia="仿宋" w:cs="仿宋_gb2312"/>
          <w:color w:val="auto"/>
          <w:sz w:val="28"/>
          <w:szCs w:val="28"/>
        </w:rPr>
        <w:t>5年）》中的有关要求</w:t>
      </w:r>
      <w:r>
        <w:rPr>
          <w:rFonts w:hint="eastAsia" w:ascii="仿宋" w:hAnsi="仿宋" w:eastAsia="仿宋" w:cs="仿宋_gb2312"/>
          <w:color w:val="auto"/>
          <w:sz w:val="28"/>
          <w:szCs w:val="28"/>
          <w:lang w:eastAsia="zh-CN"/>
        </w:rPr>
        <w:t>。</w:t>
      </w:r>
      <w:r>
        <w:rPr>
          <w:rFonts w:ascii="仿宋" w:hAnsi="仿宋" w:eastAsia="仿宋" w:cs="仿宋_gb2312"/>
          <w:color w:val="auto"/>
          <w:sz w:val="28"/>
          <w:szCs w:val="28"/>
        </w:rPr>
        <w:t>为进一步加强</w:t>
      </w:r>
      <w:r>
        <w:rPr>
          <w:rFonts w:hint="eastAsia" w:ascii="仿宋" w:hAnsi="仿宋" w:eastAsia="仿宋" w:cs="仿宋_gb2312"/>
          <w:color w:val="auto"/>
          <w:sz w:val="28"/>
          <w:szCs w:val="28"/>
        </w:rPr>
        <w:t>青少年科普教育</w:t>
      </w:r>
      <w:r>
        <w:rPr>
          <w:rFonts w:ascii="仿宋" w:hAnsi="仿宋" w:eastAsia="仿宋" w:cs="仿宋_gb2312"/>
          <w:color w:val="auto"/>
          <w:sz w:val="28"/>
          <w:szCs w:val="28"/>
        </w:rPr>
        <w:t>工作，</w:t>
      </w:r>
      <w:r>
        <w:rPr>
          <w:rFonts w:hint="eastAsia" w:ascii="仿宋" w:hAnsi="仿宋" w:eastAsia="仿宋" w:cs="仿宋_gb2312"/>
          <w:color w:val="auto"/>
          <w:sz w:val="28"/>
          <w:szCs w:val="28"/>
        </w:rPr>
        <w:t>提升智能时代下科技教育工作者的专业素养，全面提高我市青少年科技创新能力。</w:t>
      </w:r>
      <w:r>
        <w:rPr>
          <w:rFonts w:hint="eastAsia" w:ascii="仿宋" w:hAnsi="仿宋" w:eastAsia="仿宋" w:cs="仿宋_gb2312"/>
          <w:color w:val="auto"/>
          <w:sz w:val="28"/>
          <w:szCs w:val="28"/>
          <w:lang w:val="en-US" w:eastAsia="zh-CN"/>
        </w:rPr>
        <w:t>经研究决定</w:t>
      </w:r>
      <w:r>
        <w:rPr>
          <w:rFonts w:ascii="仿宋" w:hAnsi="仿宋" w:eastAsia="仿宋" w:cs="仿宋_gb2312"/>
          <w:color w:val="auto"/>
          <w:sz w:val="28"/>
          <w:szCs w:val="28"/>
        </w:rPr>
        <w:t>，</w:t>
      </w:r>
      <w:r>
        <w:rPr>
          <w:rFonts w:hint="eastAsia" w:ascii="仿宋" w:hAnsi="仿宋" w:eastAsia="仿宋" w:cs="仿宋_gb2312"/>
          <w:color w:val="auto"/>
          <w:sz w:val="28"/>
          <w:szCs w:val="28"/>
          <w:lang w:val="en-US" w:eastAsia="zh-CN"/>
        </w:rPr>
        <w:t>面向全市开展人工智能科普教育示范校遴选暨教学案例征集评比活动</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现将相关</w:t>
      </w:r>
      <w:r>
        <w:rPr>
          <w:rFonts w:ascii="仿宋" w:hAnsi="仿宋" w:eastAsia="仿宋" w:cs="仿宋_gb2312"/>
          <w:color w:val="auto"/>
          <w:sz w:val="28"/>
          <w:szCs w:val="28"/>
        </w:rPr>
        <w:t>事宜通如下：</w:t>
      </w:r>
    </w:p>
    <w:p>
      <w:pPr>
        <w:pStyle w:val="3"/>
        <w:widowControl/>
        <w:numPr>
          <w:ilvl w:val="0"/>
          <w:numId w:val="1"/>
        </w:numPr>
        <w:spacing w:beforeAutospacing="0" w:after="200" w:afterAutospacing="0" w:line="350" w:lineRule="atLeast"/>
        <w:ind w:firstLine="560" w:firstLineChars="200"/>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活动内容</w:t>
      </w:r>
    </w:p>
    <w:p>
      <w:pPr>
        <w:spacing w:line="276" w:lineRule="auto"/>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（一）人工智能教育师资培训：组织全市各中小学校相关负责人及教师、辅导员开展人工智能教育主题培训以及人工智能科普示范校</w:t>
      </w:r>
      <w:r>
        <w:rPr>
          <w:rFonts w:hint="eastAsia" w:ascii="仿宋" w:hAnsi="仿宋" w:eastAsia="仿宋" w:cs="仿宋_gb2312"/>
          <w:color w:val="auto"/>
          <w:kern w:val="2"/>
          <w:sz w:val="28"/>
          <w:szCs w:val="28"/>
          <w:lang w:val="en-US" w:eastAsia="zh-CN" w:bidi="ar-SA"/>
        </w:rPr>
        <w:t>教学案例评选工作培训会；</w:t>
      </w:r>
    </w:p>
    <w:p>
      <w:pPr>
        <w:spacing w:line="276" w:lineRule="auto"/>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（二）遴选示范学校：采取区级推荐与自主申报相结合的方式，每区（市）县遴选2-3所学校作为市级人工智能科普教育示范校，申报标准及申报表详见附件；</w:t>
      </w:r>
    </w:p>
    <w:p>
      <w:pPr>
        <w:spacing w:line="276"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_gb2312"/>
          <w:color w:val="auto"/>
          <w:sz w:val="28"/>
          <w:szCs w:val="28"/>
          <w:lang w:val="en-US" w:eastAsia="zh-CN"/>
        </w:rPr>
        <w:t>（三）教学案例征集：每校可以上报2-3篇教学案例，包含小学、初中、高中各学段；案例的技术领域包括（但不限于）：语音技术、人脸识别、图像识别、文字识别、自然语言理解、视频技术、AR与VR、数据智能、定位系统、无人驾驶、无人机、智能机器等；案例内容可以包含硬件</w:t>
      </w:r>
    </w:p>
    <w:p>
      <w:pPr>
        <w:pStyle w:val="3"/>
        <w:widowControl/>
        <w:numPr>
          <w:ilvl w:val="0"/>
          <w:numId w:val="1"/>
        </w:numPr>
        <w:spacing w:beforeAutospacing="0" w:after="200" w:afterAutospacing="0" w:line="350" w:lineRule="atLeast"/>
        <w:ind w:firstLine="560" w:firstLineChars="200"/>
        <w:rPr>
          <w:rFonts w:hint="default" w:ascii="仿宋" w:hAnsi="仿宋" w:eastAsia="仿宋" w:cs="仿宋_gb2312"/>
          <w:color w:val="auto"/>
          <w:kern w:val="2"/>
          <w:sz w:val="28"/>
          <w:szCs w:val="28"/>
          <w:lang w:val="en-US" w:eastAsia="zh-CN" w:bidi="ar-SA"/>
        </w:rPr>
      </w:pPr>
      <w:r>
        <w:rPr>
          <w:rFonts w:hint="eastAsia" w:ascii="黑体" w:hAnsi="黑体" w:eastAsia="黑体" w:cs="黑体"/>
          <w:color w:val="auto"/>
          <w:sz w:val="28"/>
          <w:szCs w:val="28"/>
          <w:lang w:val="en-US" w:eastAsia="zh-CN"/>
        </w:rPr>
        <w:t>活动安排</w:t>
      </w:r>
    </w:p>
    <w:p>
      <w:pPr>
        <w:pStyle w:val="3"/>
        <w:widowControl/>
        <w:numPr>
          <w:ilvl w:val="0"/>
          <w:numId w:val="2"/>
        </w:numPr>
        <w:spacing w:beforeAutospacing="0" w:after="200" w:afterAutospacing="0" w:line="350" w:lineRule="atLeast"/>
        <w:ind w:firstLine="560" w:firstLineChars="200"/>
        <w:rPr>
          <w:rFonts w:hint="default" w:ascii="仿宋" w:hAnsi="仿宋" w:eastAsia="仿宋" w:cs="仿宋_gb2312"/>
          <w:color w:val="auto"/>
          <w:kern w:val="2"/>
          <w:sz w:val="28"/>
          <w:szCs w:val="28"/>
          <w:lang w:val="en-US" w:eastAsia="zh-CN" w:bidi="ar-SA"/>
        </w:rPr>
      </w:pPr>
      <w:r>
        <w:rPr>
          <w:rFonts w:hint="eastAsia" w:ascii="仿宋" w:hAnsi="仿宋" w:eastAsia="仿宋" w:cs="仿宋_gb2312"/>
          <w:color w:val="auto"/>
          <w:kern w:val="2"/>
          <w:sz w:val="28"/>
          <w:szCs w:val="28"/>
          <w:lang w:val="en-US" w:eastAsia="zh-CN" w:bidi="ar-SA"/>
        </w:rPr>
        <w:t>学校申报</w:t>
      </w:r>
    </w:p>
    <w:p>
      <w:pPr>
        <w:pStyle w:val="3"/>
        <w:widowControl/>
        <w:numPr>
          <w:ilvl w:val="0"/>
          <w:numId w:val="0"/>
        </w:numPr>
        <w:spacing w:beforeAutospacing="0" w:after="200" w:afterAutospacing="0" w:line="350" w:lineRule="atLeast"/>
        <w:ind w:firstLine="560" w:firstLineChars="200"/>
        <w:rPr>
          <w:rFonts w:hint="eastAsia" w:ascii="仿宋" w:hAnsi="仿宋" w:eastAsia="仿宋" w:cs="仿宋_gb2312"/>
          <w:color w:val="auto"/>
          <w:kern w:val="2"/>
          <w:sz w:val="28"/>
          <w:szCs w:val="28"/>
          <w:lang w:val="en-US" w:eastAsia="zh-CN" w:bidi="ar-SA"/>
        </w:rPr>
      </w:pPr>
      <w:r>
        <w:rPr>
          <w:rFonts w:hint="eastAsia" w:ascii="仿宋" w:hAnsi="仿宋" w:eastAsia="仿宋" w:cs="仿宋_gb2312"/>
          <w:color w:val="auto"/>
          <w:kern w:val="2"/>
          <w:sz w:val="28"/>
          <w:szCs w:val="28"/>
          <w:lang w:val="en-US" w:eastAsia="zh-CN" w:bidi="ar-SA"/>
        </w:rPr>
        <w:t>请区级推荐或自主申报示范校的学校，于6月30日之前填写《成都市人工智能科普教育示范校申报表》（附件3），盖章后发送到电子邮箱：21654561@qq.com</w:t>
      </w:r>
    </w:p>
    <w:p>
      <w:pPr>
        <w:pStyle w:val="3"/>
        <w:widowControl/>
        <w:numPr>
          <w:ilvl w:val="0"/>
          <w:numId w:val="2"/>
        </w:numPr>
        <w:spacing w:beforeAutospacing="0" w:after="200" w:afterAutospacing="0" w:line="350" w:lineRule="atLeast"/>
        <w:ind w:firstLine="560" w:firstLineChars="200"/>
        <w:rPr>
          <w:rFonts w:hint="default" w:ascii="仿宋" w:hAnsi="仿宋" w:eastAsia="仿宋" w:cs="仿宋_gb2312"/>
          <w:color w:val="auto"/>
          <w:kern w:val="2"/>
          <w:sz w:val="28"/>
          <w:szCs w:val="28"/>
          <w:lang w:val="en-US" w:eastAsia="zh-CN" w:bidi="ar-SA"/>
        </w:rPr>
      </w:pPr>
      <w:r>
        <w:rPr>
          <w:rFonts w:hint="eastAsia" w:ascii="仿宋" w:hAnsi="仿宋" w:eastAsia="仿宋" w:cs="仿宋_gb2312"/>
          <w:color w:val="auto"/>
          <w:kern w:val="2"/>
          <w:sz w:val="28"/>
          <w:szCs w:val="28"/>
          <w:lang w:val="en-US" w:eastAsia="zh-CN" w:bidi="ar-SA"/>
        </w:rPr>
        <w:t>案例征集</w:t>
      </w:r>
    </w:p>
    <w:p>
      <w:pPr>
        <w:pStyle w:val="3"/>
        <w:widowControl/>
        <w:numPr>
          <w:ilvl w:val="0"/>
          <w:numId w:val="0"/>
        </w:numPr>
        <w:spacing w:beforeAutospacing="0" w:after="200" w:afterAutospacing="0" w:line="350" w:lineRule="atLeast"/>
        <w:ind w:firstLine="560" w:firstLineChars="200"/>
        <w:rPr>
          <w:rFonts w:hint="default" w:ascii="仿宋" w:hAnsi="仿宋" w:eastAsia="仿宋" w:cs="仿宋_gb2312"/>
          <w:color w:val="auto"/>
          <w:kern w:val="2"/>
          <w:sz w:val="28"/>
          <w:szCs w:val="28"/>
          <w:lang w:val="en-US" w:eastAsia="zh-CN" w:bidi="ar-SA"/>
        </w:rPr>
      </w:pPr>
      <w:r>
        <w:rPr>
          <w:rFonts w:hint="eastAsia" w:ascii="仿宋" w:hAnsi="仿宋" w:eastAsia="仿宋" w:cs="仿宋_gb2312"/>
          <w:color w:val="auto"/>
          <w:kern w:val="2"/>
          <w:sz w:val="28"/>
          <w:szCs w:val="28"/>
          <w:lang w:val="en-US" w:eastAsia="zh-CN" w:bidi="ar-SA"/>
        </w:rPr>
        <w:t>各中小学开展人工智能教学相关教师需根据《人工智能教学案例模板》（详见附件1）进行教学案例设计，于6月30日前发送到电子邮箱：21654561@qq.com（邮件标题规范：人工智能教学案例“XXXX</w:t>
      </w:r>
      <w:r>
        <w:rPr>
          <w:rFonts w:hint="default" w:ascii="仿宋" w:hAnsi="仿宋" w:eastAsia="仿宋" w:cs="仿宋_gb2312"/>
          <w:color w:val="auto"/>
          <w:kern w:val="2"/>
          <w:sz w:val="28"/>
          <w:szCs w:val="28"/>
          <w:lang w:val="en-US" w:eastAsia="zh-CN" w:bidi="ar-SA"/>
        </w:rPr>
        <w:t>”</w:t>
      </w:r>
      <w:r>
        <w:rPr>
          <w:rFonts w:hint="eastAsia" w:ascii="仿宋" w:hAnsi="仿宋" w:eastAsia="仿宋" w:cs="仿宋_gb2312"/>
          <w:color w:val="auto"/>
          <w:kern w:val="2"/>
          <w:sz w:val="28"/>
          <w:szCs w:val="28"/>
          <w:lang w:val="en-US" w:eastAsia="zh-CN" w:bidi="ar-SA"/>
        </w:rPr>
        <w:t>)</w:t>
      </w:r>
    </w:p>
    <w:p>
      <w:pPr>
        <w:pStyle w:val="3"/>
        <w:widowControl/>
        <w:numPr>
          <w:ilvl w:val="0"/>
          <w:numId w:val="2"/>
        </w:numPr>
        <w:spacing w:beforeAutospacing="0" w:after="200" w:afterAutospacing="0" w:line="350" w:lineRule="atLeast"/>
        <w:ind w:firstLine="560" w:firstLineChars="200"/>
        <w:rPr>
          <w:rFonts w:hint="default" w:ascii="仿宋" w:hAnsi="仿宋" w:eastAsia="仿宋" w:cs="仿宋_gb2312"/>
          <w:color w:val="auto"/>
          <w:kern w:val="2"/>
          <w:sz w:val="28"/>
          <w:szCs w:val="28"/>
          <w:lang w:val="en-US" w:eastAsia="zh-CN" w:bidi="ar-SA"/>
        </w:rPr>
      </w:pPr>
      <w:r>
        <w:rPr>
          <w:rFonts w:hint="eastAsia" w:ascii="仿宋" w:hAnsi="仿宋" w:eastAsia="仿宋" w:cs="仿宋_gb2312"/>
          <w:color w:val="auto"/>
          <w:kern w:val="2"/>
          <w:sz w:val="28"/>
          <w:szCs w:val="28"/>
          <w:lang w:val="en-US" w:eastAsia="zh-CN" w:bidi="ar-SA"/>
        </w:rPr>
        <w:t>活动培训</w:t>
      </w:r>
    </w:p>
    <w:p>
      <w:pPr>
        <w:pStyle w:val="3"/>
        <w:widowControl/>
        <w:numPr>
          <w:ilvl w:val="0"/>
          <w:numId w:val="0"/>
        </w:numPr>
        <w:spacing w:beforeAutospacing="0" w:after="200" w:afterAutospacing="0" w:line="350" w:lineRule="atLeast"/>
        <w:ind w:firstLine="560"/>
        <w:rPr>
          <w:rFonts w:hint="default" w:ascii="仿宋" w:hAnsi="仿宋" w:eastAsia="仿宋" w:cs="仿宋_gb2312"/>
          <w:color w:val="auto"/>
          <w:kern w:val="2"/>
          <w:sz w:val="28"/>
          <w:szCs w:val="28"/>
          <w:lang w:val="en-US" w:eastAsia="zh-CN" w:bidi="ar-SA"/>
        </w:rPr>
      </w:pPr>
      <w:r>
        <w:rPr>
          <w:rFonts w:hint="eastAsia" w:ascii="仿宋" w:hAnsi="仿宋" w:eastAsia="仿宋" w:cs="仿宋_gb2312"/>
          <w:color w:val="auto"/>
          <w:kern w:val="2"/>
          <w:sz w:val="28"/>
          <w:szCs w:val="28"/>
          <w:lang w:val="en-US" w:eastAsia="zh-CN" w:bidi="ar-SA"/>
        </w:rPr>
        <w:t>由市青教协牵头，集中组织各示范校相关行政及教师开展人工智能科普教育暨教学案例评选工作培训会，时间另行通知。</w:t>
      </w:r>
    </w:p>
    <w:p>
      <w:pPr>
        <w:pStyle w:val="3"/>
        <w:widowControl/>
        <w:numPr>
          <w:ilvl w:val="0"/>
          <w:numId w:val="1"/>
        </w:numPr>
        <w:spacing w:beforeAutospacing="0" w:after="200" w:afterAutospacing="0" w:line="350" w:lineRule="atLeast"/>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活动结果</w:t>
      </w:r>
    </w:p>
    <w:p>
      <w:pPr>
        <w:pStyle w:val="3"/>
        <w:widowControl/>
        <w:numPr>
          <w:ilvl w:val="0"/>
          <w:numId w:val="0"/>
        </w:numPr>
        <w:spacing w:beforeAutospacing="0" w:after="200" w:afterAutospacing="0" w:line="360" w:lineRule="auto"/>
        <w:rPr>
          <w:rFonts w:hint="default" w:ascii="黑体" w:hAnsi="黑体" w:eastAsia="黑体" w:cs="黑体"/>
          <w:color w:val="auto"/>
          <w:sz w:val="28"/>
          <w:szCs w:val="28"/>
          <w:lang w:val="en-US" w:eastAsia="zh-CN"/>
        </w:rPr>
      </w:pPr>
      <w:r>
        <w:rPr>
          <w:rFonts w:hint="eastAsia" w:ascii="仿宋" w:hAnsi="仿宋" w:eastAsia="仿宋" w:cs="仿宋_gb2312"/>
          <w:color w:val="auto"/>
          <w:kern w:val="2"/>
          <w:sz w:val="28"/>
          <w:szCs w:val="28"/>
          <w:lang w:val="en-US" w:eastAsia="zh-CN" w:bidi="ar-SA"/>
        </w:rPr>
        <w:t xml:space="preserve">    市科协将为成功入选《成都市人工智能科普教育示范校》的学校单位授牌；组织专家对人工智能教学案例进行评审并评选出一、二、三等奖，优秀作品将收录入青少年人工智能实践项目指导类书籍。</w:t>
      </w:r>
    </w:p>
    <w:p>
      <w:pPr>
        <w:pStyle w:val="3"/>
        <w:widowControl/>
        <w:numPr>
          <w:ilvl w:val="0"/>
          <w:numId w:val="1"/>
        </w:numPr>
        <w:spacing w:beforeAutospacing="0" w:after="200" w:afterAutospacing="0" w:line="350" w:lineRule="atLeast"/>
        <w:ind w:firstLine="560" w:firstLineChars="200"/>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pStyle w:val="3"/>
        <w:widowControl/>
        <w:numPr>
          <w:ilvl w:val="0"/>
          <w:numId w:val="0"/>
        </w:numPr>
        <w:spacing w:beforeAutospacing="0" w:after="200" w:afterAutospacing="0" w:line="350" w:lineRule="atLeast"/>
        <w:ind w:firstLine="56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 xml:space="preserve">联系人：王琦  廖晖        </w:t>
      </w:r>
    </w:p>
    <w:p>
      <w:pPr>
        <w:pStyle w:val="3"/>
        <w:widowControl/>
        <w:numPr>
          <w:ilvl w:val="0"/>
          <w:numId w:val="0"/>
        </w:numPr>
        <w:spacing w:beforeAutospacing="0" w:after="200" w:afterAutospacing="0" w:line="350" w:lineRule="atLeast"/>
        <w:ind w:firstLine="56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联系方式：89897376</w:t>
      </w:r>
    </w:p>
    <w:p>
      <w:pPr>
        <w:pStyle w:val="3"/>
        <w:widowControl/>
        <w:numPr>
          <w:ilvl w:val="0"/>
          <w:numId w:val="0"/>
        </w:numPr>
        <w:spacing w:beforeAutospacing="0" w:after="200" w:afterAutospacing="0" w:line="350" w:lineRule="atLeast"/>
        <w:ind w:firstLine="560"/>
        <w:rPr>
          <w:rFonts w:hint="eastAsia" w:ascii="仿宋" w:hAnsi="仿宋" w:eastAsia="仿宋" w:cs="仿宋_gb2312"/>
          <w:color w:val="auto"/>
          <w:sz w:val="28"/>
          <w:szCs w:val="28"/>
          <w:lang w:val="en-US" w:eastAsia="zh-CN"/>
        </w:rPr>
      </w:pPr>
    </w:p>
    <w:p>
      <w:pPr>
        <w:pStyle w:val="3"/>
        <w:widowControl/>
        <w:spacing w:beforeAutospacing="0" w:after="200" w:afterAutospacing="0" w:line="350" w:lineRule="atLeast"/>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drawing>
          <wp:anchor distT="0" distB="0" distL="114300" distR="114300" simplePos="0" relativeHeight="251659264" behindDoc="1" locked="0" layoutInCell="1" allowOverlap="1">
            <wp:simplePos x="0" y="0"/>
            <wp:positionH relativeFrom="column">
              <wp:posOffset>3781425</wp:posOffset>
            </wp:positionH>
            <wp:positionV relativeFrom="paragraph">
              <wp:posOffset>29845</wp:posOffset>
            </wp:positionV>
            <wp:extent cx="1472565" cy="1472565"/>
            <wp:effectExtent l="0" t="0" r="13335" b="13335"/>
            <wp:wrapNone/>
            <wp:docPr id="2" name="图片 2" descr="协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会电子章"/>
                    <pic:cNvPicPr>
                      <a:picLocks noChangeAspect="1"/>
                    </pic:cNvPicPr>
                  </pic:nvPicPr>
                  <pic:blipFill>
                    <a:blip r:embed="rId7"/>
                    <a:stretch>
                      <a:fillRect/>
                    </a:stretch>
                  </pic:blipFill>
                  <pic:spPr>
                    <a:xfrm>
                      <a:off x="0" y="0"/>
                      <a:ext cx="1472565" cy="1472565"/>
                    </a:xfrm>
                    <a:prstGeom prst="rect">
                      <a:avLst/>
                    </a:prstGeom>
                  </pic:spPr>
                </pic:pic>
              </a:graphicData>
            </a:graphic>
          </wp:anchor>
        </w:drawing>
      </w:r>
    </w:p>
    <w:p>
      <w:pPr>
        <w:pStyle w:val="3"/>
        <w:widowControl/>
        <w:spacing w:beforeAutospacing="0" w:after="200" w:afterAutospacing="0" w:line="350" w:lineRule="atLeast"/>
        <w:ind w:firstLine="370"/>
        <w:jc w:val="right"/>
        <w:rPr>
          <w:rFonts w:ascii="仿宋" w:hAnsi="仿宋" w:eastAsia="仿宋"/>
          <w:color w:val="auto"/>
          <w:sz w:val="28"/>
          <w:szCs w:val="28"/>
        </w:rPr>
      </w:pPr>
      <w:r>
        <w:rPr>
          <w:rFonts w:hint="eastAsia" w:ascii="仿宋" w:hAnsi="仿宋" w:eastAsia="仿宋"/>
          <w:color w:val="auto"/>
          <w:sz w:val="28"/>
          <w:szCs w:val="28"/>
        </w:rPr>
        <w:t>成都市</w:t>
      </w:r>
      <w:r>
        <w:rPr>
          <w:rFonts w:hint="eastAsia" w:ascii="仿宋" w:hAnsi="仿宋" w:eastAsia="仿宋"/>
          <w:color w:val="auto"/>
          <w:sz w:val="28"/>
          <w:szCs w:val="28"/>
          <w:lang w:val="en-US" w:eastAsia="zh-CN"/>
        </w:rPr>
        <w:t>青少年</w:t>
      </w:r>
      <w:r>
        <w:rPr>
          <w:rFonts w:hint="eastAsia" w:ascii="仿宋" w:hAnsi="仿宋" w:eastAsia="仿宋"/>
          <w:color w:val="auto"/>
          <w:sz w:val="28"/>
          <w:szCs w:val="28"/>
        </w:rPr>
        <w:t>科技教育协会</w:t>
      </w:r>
    </w:p>
    <w:p>
      <w:pPr>
        <w:pStyle w:val="3"/>
        <w:widowControl/>
        <w:spacing w:beforeAutospacing="0" w:after="200" w:afterAutospacing="0" w:line="350" w:lineRule="atLeast"/>
        <w:ind w:firstLine="370"/>
        <w:jc w:val="right"/>
        <w:rPr>
          <w:rFonts w:hint="eastAsia" w:ascii="宋体" w:hAnsi="宋体" w:eastAsia="宋体" w:cs="华文中宋"/>
          <w:b/>
          <w:bCs/>
          <w:color w:val="auto"/>
          <w:sz w:val="28"/>
          <w:szCs w:val="28"/>
          <w:lang w:val="en-US" w:eastAsia="zh-CN"/>
        </w:rPr>
      </w:pPr>
      <w:r>
        <w:rPr>
          <w:rFonts w:hint="eastAsia" w:ascii="仿宋" w:hAnsi="仿宋" w:eastAsia="仿宋"/>
          <w:color w:val="auto"/>
          <w:sz w:val="28"/>
          <w:szCs w:val="28"/>
          <w:lang w:val="en-US" w:eastAsia="zh-CN"/>
        </w:rPr>
        <w:t>二〇二四</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三</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四</w:t>
      </w:r>
      <w:r>
        <w:rPr>
          <w:rFonts w:hint="eastAsia" w:ascii="仿宋" w:hAnsi="仿宋" w:eastAsia="仿宋"/>
          <w:color w:val="auto"/>
          <w:sz w:val="28"/>
          <w:szCs w:val="28"/>
        </w:rPr>
        <w:t>日</w:t>
      </w:r>
    </w:p>
    <w:p>
      <w:pPr>
        <w:jc w:val="both"/>
        <w:rPr>
          <w:rFonts w:hint="eastAsia" w:ascii="宋体" w:hAnsi="宋体" w:eastAsia="宋体" w:cs="华文中宋"/>
          <w:b/>
          <w:bCs/>
          <w:color w:val="auto"/>
          <w:sz w:val="28"/>
          <w:szCs w:val="28"/>
          <w:lang w:val="en-US" w:eastAsia="zh-CN"/>
        </w:rPr>
      </w:pPr>
      <w:r>
        <w:rPr>
          <w:rFonts w:hint="eastAsia" w:ascii="宋体" w:hAnsi="宋体" w:eastAsia="宋体" w:cs="华文中宋"/>
          <w:b/>
          <w:bCs/>
          <w:color w:val="auto"/>
          <w:sz w:val="28"/>
          <w:szCs w:val="28"/>
          <w:lang w:val="en-US" w:eastAsia="zh-CN"/>
        </w:rPr>
        <w:t>附件1：         人工智能教学案例模板（撰写建议）</w:t>
      </w:r>
    </w:p>
    <w:p>
      <w:pPr>
        <w:jc w:val="left"/>
        <w:rPr>
          <w:rFonts w:hint="default" w:ascii="宋体" w:hAnsi="宋体" w:eastAsia="宋体" w:cs="华文中宋"/>
          <w:b/>
          <w:bCs/>
          <w:color w:val="auto"/>
          <w:sz w:val="22"/>
          <w:szCs w:val="22"/>
          <w:lang w:val="en-US" w:eastAsia="zh-CN"/>
        </w:rPr>
      </w:pPr>
      <w:r>
        <w:rPr>
          <w:rFonts w:hint="eastAsia" w:ascii="宋体" w:hAnsi="宋体" w:eastAsia="宋体" w:cs="华文中宋"/>
          <w:b/>
          <w:bCs/>
          <w:color w:val="auto"/>
          <w:sz w:val="22"/>
          <w:szCs w:val="22"/>
          <w:lang w:val="en-US" w:eastAsia="zh-CN"/>
        </w:rPr>
        <w:t xml:space="preserve">联系电话：             </w:t>
      </w:r>
    </w:p>
    <w:tbl>
      <w:tblPr>
        <w:tblStyle w:val="5"/>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134"/>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宋体" w:hAnsi="宋体" w:eastAsia="宋体"/>
                <w:color w:val="auto"/>
                <w:szCs w:val="21"/>
              </w:rPr>
            </w:pPr>
            <w:r>
              <w:rPr>
                <w:rFonts w:hint="eastAsia" w:ascii="宋体" w:hAnsi="宋体" w:eastAsia="宋体"/>
                <w:color w:val="auto"/>
                <w:szCs w:val="21"/>
              </w:rPr>
              <w:t>作者</w:t>
            </w:r>
          </w:p>
        </w:tc>
        <w:tc>
          <w:tcPr>
            <w:tcW w:w="1275" w:type="dxa"/>
            <w:vAlign w:val="center"/>
          </w:tcPr>
          <w:p>
            <w:pPr>
              <w:jc w:val="center"/>
              <w:rPr>
                <w:rFonts w:ascii="宋体" w:hAnsi="宋体" w:eastAsia="宋体"/>
                <w:color w:val="auto"/>
                <w:szCs w:val="21"/>
              </w:rPr>
            </w:pPr>
          </w:p>
        </w:tc>
        <w:tc>
          <w:tcPr>
            <w:tcW w:w="1134" w:type="dxa"/>
            <w:vAlign w:val="center"/>
          </w:tcPr>
          <w:p>
            <w:pPr>
              <w:jc w:val="center"/>
              <w:rPr>
                <w:rFonts w:ascii="宋体" w:hAnsi="宋体" w:eastAsia="宋体"/>
                <w:color w:val="auto"/>
                <w:szCs w:val="21"/>
              </w:rPr>
            </w:pPr>
            <w:r>
              <w:rPr>
                <w:rFonts w:hint="eastAsia" w:ascii="宋体" w:hAnsi="宋体" w:eastAsia="宋体"/>
                <w:color w:val="auto"/>
                <w:szCs w:val="21"/>
              </w:rPr>
              <w:t>单位</w:t>
            </w:r>
          </w:p>
        </w:tc>
        <w:tc>
          <w:tcPr>
            <w:tcW w:w="4177" w:type="dxa"/>
            <w:vAlign w:val="center"/>
          </w:tcPr>
          <w:p>
            <w:pPr>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宋体" w:hAnsi="宋体" w:eastAsia="宋体"/>
                <w:color w:val="auto"/>
                <w:szCs w:val="21"/>
              </w:rPr>
            </w:pPr>
            <w:r>
              <w:rPr>
                <w:rFonts w:hint="eastAsia" w:ascii="宋体" w:hAnsi="宋体" w:eastAsia="宋体"/>
                <w:color w:val="auto"/>
                <w:szCs w:val="21"/>
              </w:rPr>
              <w:t>难度（三星）</w:t>
            </w:r>
          </w:p>
        </w:tc>
        <w:tc>
          <w:tcPr>
            <w:tcW w:w="1275" w:type="dxa"/>
            <w:vAlign w:val="center"/>
          </w:tcPr>
          <w:p>
            <w:pPr>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jc w:val="center"/>
              <w:rPr>
                <w:rFonts w:ascii="宋体" w:hAnsi="宋体" w:eastAsia="宋体"/>
                <w:color w:val="auto"/>
                <w:szCs w:val="21"/>
              </w:rPr>
            </w:pPr>
            <w:r>
              <w:rPr>
                <w:rFonts w:hint="eastAsia" w:ascii="宋体" w:hAnsi="宋体" w:eastAsia="宋体"/>
                <w:color w:val="auto"/>
                <w:szCs w:val="21"/>
              </w:rPr>
              <w:t>适用年段</w:t>
            </w:r>
          </w:p>
        </w:tc>
        <w:tc>
          <w:tcPr>
            <w:tcW w:w="4177" w:type="dxa"/>
            <w:vAlign w:val="center"/>
          </w:tcPr>
          <w:p>
            <w:pPr>
              <w:jc w:val="center"/>
              <w:rPr>
                <w:rFonts w:ascii="宋体" w:hAnsi="宋体" w:eastAsia="宋体"/>
                <w:color w:val="auto"/>
                <w:szCs w:val="21"/>
              </w:rPr>
            </w:pPr>
            <w:r>
              <w:rPr>
                <w:rFonts w:hint="eastAsia" w:ascii="宋体" w:hAnsi="宋体" w:eastAsia="宋体"/>
                <w:color w:val="auto"/>
                <w:szCs w:val="21"/>
              </w:rPr>
              <w:t>如：小学3</w:t>
            </w:r>
            <w:r>
              <w:rPr>
                <w:rFonts w:ascii="宋体" w:hAnsi="宋体" w:eastAsia="宋体"/>
                <w:color w:val="auto"/>
                <w:szCs w:val="21"/>
              </w:rPr>
              <w:t>-4</w:t>
            </w:r>
            <w:r>
              <w:rPr>
                <w:rFonts w:hint="eastAsia" w:ascii="宋体" w:hAnsi="宋体" w:eastAsia="宋体"/>
                <w:color w:val="auto"/>
                <w:szCs w:val="21"/>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ascii="宋体" w:hAnsi="宋体" w:eastAsia="宋体"/>
                <w:color w:val="auto"/>
                <w:szCs w:val="21"/>
              </w:rPr>
            </w:pPr>
            <w:r>
              <w:rPr>
                <w:rFonts w:hint="eastAsia" w:ascii="宋体" w:hAnsi="宋体" w:eastAsia="宋体"/>
                <w:color w:val="auto"/>
                <w:szCs w:val="21"/>
              </w:rPr>
              <w:t>是否含硬件</w:t>
            </w:r>
          </w:p>
        </w:tc>
        <w:tc>
          <w:tcPr>
            <w:tcW w:w="1275" w:type="dxa"/>
            <w:vAlign w:val="center"/>
          </w:tcPr>
          <w:p>
            <w:pPr>
              <w:jc w:val="center"/>
              <w:rPr>
                <w:rFonts w:ascii="宋体" w:hAnsi="宋体" w:eastAsia="宋体"/>
                <w:color w:val="auto"/>
                <w:szCs w:val="21"/>
              </w:rPr>
            </w:pPr>
            <w:r>
              <w:rPr>
                <w:rFonts w:hint="eastAsia" w:ascii="宋体" w:hAnsi="宋体" w:eastAsia="宋体"/>
                <w:color w:val="auto"/>
                <w:szCs w:val="21"/>
              </w:rPr>
              <w:t>是或否</w:t>
            </w:r>
          </w:p>
        </w:tc>
        <w:tc>
          <w:tcPr>
            <w:tcW w:w="1134" w:type="dxa"/>
            <w:vAlign w:val="center"/>
          </w:tcPr>
          <w:p>
            <w:pPr>
              <w:jc w:val="center"/>
              <w:rPr>
                <w:rFonts w:ascii="宋体" w:hAnsi="宋体" w:eastAsia="宋体"/>
                <w:color w:val="auto"/>
                <w:szCs w:val="21"/>
              </w:rPr>
            </w:pPr>
            <w:r>
              <w:rPr>
                <w:rFonts w:hint="eastAsia" w:ascii="宋体" w:hAnsi="宋体" w:eastAsia="宋体"/>
                <w:color w:val="auto"/>
                <w:szCs w:val="21"/>
              </w:rPr>
              <w:t>技术标签</w:t>
            </w:r>
          </w:p>
        </w:tc>
        <w:tc>
          <w:tcPr>
            <w:tcW w:w="4177" w:type="dxa"/>
            <w:vAlign w:val="center"/>
          </w:tcPr>
          <w:p>
            <w:pPr>
              <w:jc w:val="center"/>
              <w:rPr>
                <w:rFonts w:ascii="宋体" w:hAnsi="宋体" w:eastAsia="宋体"/>
                <w:color w:val="auto"/>
                <w:szCs w:val="21"/>
              </w:rPr>
            </w:pPr>
            <w:r>
              <w:rPr>
                <w:rFonts w:hint="eastAsia" w:ascii="宋体" w:hAnsi="宋体" w:eastAsia="宋体"/>
                <w:color w:val="auto"/>
                <w:szCs w:val="21"/>
              </w:rPr>
              <w:t>如：语音识别、人脸识别等</w:t>
            </w:r>
          </w:p>
        </w:tc>
      </w:tr>
    </w:tbl>
    <w:p>
      <w:pPr>
        <w:rPr>
          <w:rFonts w:ascii="宋体" w:hAnsi="宋体" w:eastAsia="宋体"/>
          <w:color w:val="auto"/>
          <w:szCs w:val="21"/>
        </w:rPr>
      </w:pPr>
      <w:r>
        <w:rPr>
          <w:rFonts w:hint="eastAsia" w:ascii="宋体" w:hAnsi="宋体" w:eastAsia="宋体"/>
          <w:color w:val="auto"/>
          <w:szCs w:val="21"/>
        </w:rPr>
        <w:t>【学习目标】</w:t>
      </w:r>
    </w:p>
    <w:p>
      <w:pPr>
        <w:ind w:firstLine="420"/>
        <w:rPr>
          <w:rFonts w:ascii="宋体" w:hAnsi="宋体" w:eastAsia="宋体"/>
          <w:color w:val="auto"/>
          <w:szCs w:val="21"/>
        </w:rPr>
      </w:pPr>
      <w:r>
        <w:rPr>
          <w:rFonts w:hint="eastAsia" w:ascii="宋体" w:hAnsi="宋体" w:eastAsia="宋体"/>
          <w:color w:val="auto"/>
          <w:szCs w:val="21"/>
        </w:rPr>
        <w:t>体现层次性，问题与知识、团队协作能力、核心素养、情感兴趣等。</w:t>
      </w:r>
    </w:p>
    <w:p>
      <w:pPr>
        <w:rPr>
          <w:rFonts w:ascii="宋体" w:hAnsi="宋体" w:eastAsia="宋体"/>
          <w:color w:val="auto"/>
          <w:szCs w:val="21"/>
        </w:rPr>
      </w:pPr>
      <w:r>
        <w:rPr>
          <w:rFonts w:hint="eastAsia" w:ascii="宋体" w:hAnsi="宋体" w:eastAsia="宋体"/>
          <w:color w:val="auto"/>
          <w:szCs w:val="21"/>
        </w:rPr>
        <w:t>【学习准备】</w:t>
      </w:r>
    </w:p>
    <w:p>
      <w:pPr>
        <w:ind w:left="420" w:leftChars="200"/>
        <w:jc w:val="left"/>
        <w:rPr>
          <w:rFonts w:ascii="宋体" w:hAnsi="宋体" w:eastAsia="宋体"/>
          <w:color w:val="auto"/>
          <w:szCs w:val="21"/>
        </w:rPr>
      </w:pPr>
      <w:r>
        <w:rPr>
          <w:rFonts w:hint="eastAsia" w:ascii="宋体" w:hAnsi="宋体" w:eastAsia="宋体"/>
          <w:color w:val="auto"/>
          <w:szCs w:val="21"/>
        </w:rPr>
        <w:t>1.需要什么知识储备（注意：包含数学等学科知识）；</w:t>
      </w:r>
    </w:p>
    <w:p>
      <w:pPr>
        <w:ind w:left="420" w:leftChars="200"/>
        <w:jc w:val="left"/>
        <w:rPr>
          <w:rFonts w:hint="default" w:ascii="宋体" w:hAnsi="宋体" w:eastAsia="宋体"/>
          <w:color w:val="auto"/>
          <w:szCs w:val="21"/>
          <w:lang w:val="en-US" w:eastAsia="zh-CN"/>
        </w:rPr>
      </w:pPr>
      <w:r>
        <w:rPr>
          <w:rFonts w:hint="eastAsia" w:ascii="宋体" w:hAnsi="宋体" w:eastAsia="宋体"/>
          <w:color w:val="auto"/>
          <w:szCs w:val="21"/>
        </w:rPr>
        <w:t>2.在什么操作系统下，安装什么软件，软件如何配置；</w:t>
      </w:r>
      <w:r>
        <w:rPr>
          <w:rFonts w:hint="eastAsia" w:ascii="宋体" w:hAnsi="宋体" w:eastAsia="宋体"/>
          <w:color w:val="auto"/>
          <w:szCs w:val="21"/>
          <w:lang w:eastAsia="zh-CN"/>
        </w:rPr>
        <w:t>（</w:t>
      </w:r>
      <w:r>
        <w:rPr>
          <w:rFonts w:hint="eastAsia" w:ascii="宋体" w:hAnsi="宋体" w:eastAsia="宋体"/>
          <w:color w:val="auto"/>
          <w:szCs w:val="21"/>
          <w:lang w:val="en-US" w:eastAsia="zh-CN"/>
        </w:rPr>
        <w:t>例如：腾讯扣叮等）</w:t>
      </w:r>
    </w:p>
    <w:p>
      <w:pPr>
        <w:ind w:left="420" w:leftChars="200"/>
        <w:jc w:val="left"/>
        <w:rPr>
          <w:rFonts w:ascii="宋体" w:hAnsi="宋体" w:eastAsia="宋体"/>
          <w:color w:val="auto"/>
          <w:szCs w:val="21"/>
        </w:rPr>
      </w:pPr>
      <w:r>
        <w:rPr>
          <w:rFonts w:hint="eastAsia" w:ascii="宋体" w:hAnsi="宋体" w:eastAsia="宋体"/>
          <w:color w:val="auto"/>
          <w:szCs w:val="21"/>
        </w:rPr>
        <w:t>3.需要准备哪些硬件材料；</w:t>
      </w:r>
    </w:p>
    <w:p>
      <w:pPr>
        <w:ind w:left="420" w:leftChars="200"/>
        <w:rPr>
          <w:rFonts w:ascii="宋体" w:hAnsi="宋体" w:eastAsia="宋体"/>
          <w:color w:val="auto"/>
          <w:szCs w:val="21"/>
        </w:rPr>
      </w:pPr>
      <w:r>
        <w:rPr>
          <w:rFonts w:hint="eastAsia" w:ascii="宋体" w:hAnsi="宋体" w:eastAsia="宋体"/>
          <w:color w:val="auto"/>
          <w:szCs w:val="21"/>
        </w:rPr>
        <w:t>备注：如有单独的图片、音频、视频等材料，请在此说明并打包发送。</w:t>
      </w:r>
    </w:p>
    <w:p>
      <w:pPr>
        <w:rPr>
          <w:rFonts w:ascii="宋体" w:hAnsi="宋体" w:eastAsia="宋体"/>
          <w:color w:val="auto"/>
          <w:szCs w:val="21"/>
        </w:rPr>
      </w:pPr>
      <w:r>
        <w:rPr>
          <w:rFonts w:hint="eastAsia" w:ascii="宋体" w:hAnsi="宋体" w:eastAsia="宋体"/>
          <w:color w:val="auto"/>
          <w:szCs w:val="21"/>
        </w:rPr>
        <w:t>【教学过程】</w:t>
      </w:r>
    </w:p>
    <w:p>
      <w:pPr>
        <w:ind w:firstLine="480"/>
        <w:jc w:val="left"/>
        <w:rPr>
          <w:rFonts w:ascii="宋体" w:hAnsi="宋体" w:eastAsia="宋体"/>
          <w:color w:val="auto"/>
          <w:szCs w:val="21"/>
        </w:rPr>
      </w:pPr>
      <w:r>
        <w:rPr>
          <w:rFonts w:hint="eastAsia" w:ascii="宋体" w:hAnsi="宋体" w:eastAsia="宋体"/>
          <w:color w:val="auto"/>
          <w:szCs w:val="21"/>
        </w:rPr>
        <w:t>教学活动以学生为中心，重点体现学生主体性、深度思考、审辩力、创造力和计算思维培养，教师引导学生探究式学习。建议</w:t>
      </w:r>
      <w:r>
        <w:rPr>
          <w:rFonts w:hint="eastAsia" w:ascii="宋体" w:hAnsi="宋体" w:eastAsia="宋体"/>
          <w:color w:val="auto"/>
          <w:szCs w:val="21"/>
          <w:lang w:val="en-US" w:eastAsia="zh-CN"/>
        </w:rPr>
        <w:t>环节</w:t>
      </w:r>
      <w:r>
        <w:rPr>
          <w:rFonts w:hint="eastAsia" w:ascii="宋体" w:hAnsi="宋体" w:eastAsia="宋体"/>
          <w:color w:val="auto"/>
          <w:szCs w:val="21"/>
        </w:rPr>
        <w:t>如下：</w:t>
      </w:r>
    </w:p>
    <w:p>
      <w:pPr>
        <w:ind w:firstLine="480"/>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课堂引入；</w:t>
      </w:r>
      <w:r>
        <w:rPr>
          <w:rFonts w:ascii="宋体" w:hAnsi="宋体" w:eastAsia="宋体"/>
          <w:color w:val="auto"/>
          <w:szCs w:val="21"/>
        </w:rPr>
        <w:t>2.</w:t>
      </w:r>
      <w:r>
        <w:rPr>
          <w:rFonts w:hint="eastAsia" w:ascii="宋体" w:hAnsi="宋体" w:eastAsia="宋体"/>
          <w:color w:val="auto"/>
          <w:szCs w:val="21"/>
        </w:rPr>
        <w:t>头脑风暴；</w:t>
      </w:r>
      <w:r>
        <w:rPr>
          <w:rFonts w:ascii="宋体" w:hAnsi="宋体" w:eastAsia="宋体"/>
          <w:color w:val="auto"/>
          <w:szCs w:val="21"/>
        </w:rPr>
        <w:t>3.</w:t>
      </w:r>
      <w:r>
        <w:rPr>
          <w:rFonts w:hint="eastAsia" w:ascii="宋体" w:hAnsi="宋体" w:eastAsia="宋体"/>
          <w:color w:val="auto"/>
          <w:szCs w:val="21"/>
        </w:rPr>
        <w:t>探究活动；</w:t>
      </w:r>
      <w:r>
        <w:rPr>
          <w:rFonts w:ascii="宋体" w:hAnsi="宋体" w:eastAsia="宋体"/>
          <w:color w:val="auto"/>
          <w:szCs w:val="21"/>
        </w:rPr>
        <w:t>4.</w:t>
      </w:r>
      <w:r>
        <w:rPr>
          <w:rFonts w:hint="eastAsia" w:ascii="宋体" w:hAnsi="宋体" w:eastAsia="宋体"/>
          <w:color w:val="auto"/>
          <w:szCs w:val="21"/>
        </w:rPr>
        <w:t>创作实践；</w:t>
      </w:r>
    </w:p>
    <w:p>
      <w:pPr>
        <w:ind w:firstLine="480"/>
        <w:jc w:val="left"/>
        <w:rPr>
          <w:rFonts w:hint="eastAsia"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讨论；6</w:t>
      </w:r>
      <w:r>
        <w:rPr>
          <w:rFonts w:ascii="宋体" w:hAnsi="宋体" w:eastAsia="宋体"/>
          <w:color w:val="auto"/>
          <w:szCs w:val="21"/>
        </w:rPr>
        <w:t>.</w:t>
      </w:r>
      <w:r>
        <w:rPr>
          <w:rFonts w:hint="eastAsia" w:ascii="宋体" w:hAnsi="宋体" w:eastAsia="宋体"/>
          <w:color w:val="auto"/>
          <w:szCs w:val="21"/>
        </w:rPr>
        <w:t>分析；7</w:t>
      </w:r>
      <w:r>
        <w:rPr>
          <w:rFonts w:ascii="宋体" w:hAnsi="宋体" w:eastAsia="宋体"/>
          <w:color w:val="auto"/>
          <w:szCs w:val="21"/>
        </w:rPr>
        <w:t>.</w:t>
      </w:r>
      <w:r>
        <w:rPr>
          <w:rFonts w:hint="eastAsia" w:ascii="宋体" w:hAnsi="宋体" w:eastAsia="宋体"/>
          <w:color w:val="auto"/>
          <w:szCs w:val="21"/>
        </w:rPr>
        <w:t>评价</w:t>
      </w:r>
      <w:r>
        <w:rPr>
          <w:rFonts w:hint="eastAsia" w:ascii="宋体" w:hAnsi="宋体" w:eastAsia="宋体"/>
          <w:color w:val="auto"/>
          <w:szCs w:val="21"/>
          <w:lang w:val="en-US" w:eastAsia="zh-CN"/>
        </w:rPr>
        <w:t>展示</w:t>
      </w:r>
      <w:r>
        <w:rPr>
          <w:rFonts w:hint="eastAsia" w:ascii="宋体" w:hAnsi="宋体" w:eastAsia="宋体"/>
          <w:color w:val="auto"/>
          <w:szCs w:val="21"/>
        </w:rPr>
        <w:t>；8</w:t>
      </w:r>
      <w:r>
        <w:rPr>
          <w:rFonts w:ascii="宋体" w:hAnsi="宋体" w:eastAsia="宋体"/>
          <w:color w:val="auto"/>
          <w:szCs w:val="21"/>
        </w:rPr>
        <w:t>.</w:t>
      </w:r>
      <w:r>
        <w:rPr>
          <w:rFonts w:hint="eastAsia" w:ascii="宋体" w:hAnsi="宋体" w:eastAsia="宋体"/>
          <w:color w:val="auto"/>
          <w:szCs w:val="21"/>
          <w:lang w:val="en-US" w:eastAsia="zh-CN"/>
        </w:rPr>
        <w:t>金钥匙</w:t>
      </w:r>
      <w:r>
        <w:rPr>
          <w:rFonts w:hint="eastAsia" w:ascii="宋体" w:hAnsi="宋体" w:eastAsia="宋体"/>
          <w:color w:val="auto"/>
          <w:szCs w:val="21"/>
        </w:rPr>
        <w:t>。</w:t>
      </w:r>
    </w:p>
    <w:p>
      <w:pPr>
        <w:ind w:firstLine="480"/>
        <w:jc w:val="left"/>
        <w:rPr>
          <w:rFonts w:ascii="宋体" w:hAnsi="宋体" w:eastAsia="宋体"/>
          <w:color w:val="auto"/>
          <w:szCs w:val="21"/>
        </w:rPr>
      </w:pPr>
      <w:r>
        <w:rPr>
          <w:rFonts w:hint="eastAsia" w:ascii="宋体" w:hAnsi="宋体" w:eastAsia="宋体"/>
          <w:color w:val="auto"/>
          <w:szCs w:val="21"/>
        </w:rPr>
        <w:t>以上环节仅供参考，可调整顺序、增减部分环节。</w:t>
      </w:r>
    </w:p>
    <w:p>
      <w:pPr>
        <w:ind w:firstLine="422" w:firstLineChars="200"/>
        <w:rPr>
          <w:rFonts w:hint="default" w:ascii="宋体" w:hAnsi="宋体" w:eastAsia="宋体"/>
          <w:b/>
          <w:bCs/>
          <w:color w:val="auto"/>
          <w:szCs w:val="21"/>
          <w:lang w:val="en-US" w:eastAsia="zh-CN"/>
        </w:rPr>
      </w:pPr>
      <w:r>
        <w:rPr>
          <w:rFonts w:hint="eastAsia" w:ascii="宋体" w:hAnsi="宋体" w:eastAsia="宋体"/>
          <w:b/>
          <w:bCs/>
          <w:color w:val="auto"/>
          <w:szCs w:val="21"/>
        </w:rPr>
        <w:t>请将创作实践的主体过程录制成微课视频，建议总时长不超过15分钟，编码格式H.264/25帧，采用高清分辨率1920*1080或1</w:t>
      </w:r>
      <w:r>
        <w:rPr>
          <w:rFonts w:ascii="宋体" w:hAnsi="宋体" w:eastAsia="宋体"/>
          <w:b/>
          <w:bCs/>
          <w:color w:val="auto"/>
          <w:szCs w:val="21"/>
        </w:rPr>
        <w:t>440*900</w:t>
      </w:r>
      <w:r>
        <w:rPr>
          <w:rFonts w:hint="eastAsia" w:ascii="宋体" w:hAnsi="宋体" w:eastAsia="宋体"/>
          <w:b/>
          <w:bCs/>
          <w:color w:val="auto"/>
          <w:szCs w:val="21"/>
        </w:rPr>
        <w:t>，声音清晰，语言流畅，输出MP4格式，文件大小不超过1G。</w:t>
      </w:r>
      <w:r>
        <w:rPr>
          <w:rFonts w:hint="eastAsia" w:ascii="宋体" w:hAnsi="宋体" w:eastAsia="宋体"/>
          <w:b/>
          <w:bCs/>
          <w:color w:val="auto"/>
          <w:szCs w:val="21"/>
          <w:lang w:eastAsia="zh-CN"/>
        </w:rPr>
        <w:t>（</w:t>
      </w:r>
      <w:r>
        <w:rPr>
          <w:rFonts w:hint="eastAsia" w:ascii="宋体" w:hAnsi="宋体" w:eastAsia="宋体"/>
          <w:b/>
          <w:bCs/>
          <w:color w:val="auto"/>
          <w:szCs w:val="21"/>
          <w:lang w:val="en-US" w:eastAsia="zh-CN"/>
        </w:rPr>
        <w:t>通知入选后再制作本视频）</w:t>
      </w:r>
    </w:p>
    <w:p>
      <w:pPr>
        <w:rPr>
          <w:rFonts w:ascii="宋体" w:hAnsi="宋体" w:eastAsia="宋体"/>
          <w:color w:val="auto"/>
          <w:szCs w:val="21"/>
        </w:rPr>
      </w:pPr>
      <w:r>
        <w:rPr>
          <w:rFonts w:hint="eastAsia" w:ascii="宋体" w:hAnsi="宋体" w:eastAsia="宋体"/>
          <w:color w:val="auto"/>
          <w:szCs w:val="21"/>
        </w:rPr>
        <w:t>【进阶提问】</w:t>
      </w:r>
    </w:p>
    <w:p>
      <w:pPr>
        <w:rPr>
          <w:rFonts w:ascii="宋体" w:hAnsi="宋体" w:eastAsia="宋体"/>
          <w:color w:val="auto"/>
        </w:rPr>
      </w:pPr>
      <w:r>
        <w:rPr>
          <w:rFonts w:hint="eastAsia" w:ascii="宋体" w:hAnsi="宋体" w:eastAsia="宋体"/>
          <w:color w:val="auto"/>
        </w:rPr>
        <w:t>1</w:t>
      </w:r>
      <w:r>
        <w:rPr>
          <w:rFonts w:ascii="宋体" w:hAnsi="宋体" w:eastAsia="宋体"/>
          <w:color w:val="auto"/>
        </w:rPr>
        <w:t>.</w:t>
      </w:r>
      <w:r>
        <w:rPr>
          <w:rFonts w:hint="eastAsia" w:ascii="宋体" w:hAnsi="宋体" w:eastAsia="宋体"/>
          <w:color w:val="auto"/>
        </w:rPr>
        <w:t>创作过程中可能出现什么异常情况，如何解决。</w:t>
      </w:r>
    </w:p>
    <w:p>
      <w:pPr>
        <w:rPr>
          <w:rFonts w:ascii="宋体" w:hAnsi="宋体" w:eastAsia="宋体"/>
          <w:color w:val="auto"/>
        </w:rPr>
      </w:pPr>
      <w:r>
        <w:rPr>
          <w:rFonts w:hint="eastAsia" w:ascii="宋体" w:hAnsi="宋体" w:eastAsia="宋体"/>
          <w:color w:val="auto"/>
        </w:rPr>
        <w:t>2</w:t>
      </w:r>
      <w:r>
        <w:rPr>
          <w:rFonts w:ascii="宋体" w:hAnsi="宋体" w:eastAsia="宋体"/>
          <w:color w:val="auto"/>
        </w:rPr>
        <w:t>.</w:t>
      </w:r>
      <w:r>
        <w:rPr>
          <w:rFonts w:hint="eastAsia" w:ascii="宋体" w:hAnsi="宋体" w:eastAsia="宋体"/>
          <w:color w:val="auto"/>
        </w:rPr>
        <w:t>对于案例中的相关知识点，向读者（或学生）提问。</w:t>
      </w:r>
    </w:p>
    <w:p>
      <w:pPr>
        <w:rPr>
          <w:rFonts w:ascii="宋体" w:hAnsi="宋体" w:eastAsia="宋体"/>
          <w:color w:val="auto"/>
        </w:rPr>
      </w:pPr>
      <w:r>
        <w:rPr>
          <w:rFonts w:hint="eastAsia" w:ascii="宋体" w:hAnsi="宋体" w:eastAsia="宋体"/>
          <w:color w:val="auto"/>
        </w:rPr>
        <w:t>3</w:t>
      </w:r>
      <w:r>
        <w:rPr>
          <w:rFonts w:ascii="宋体" w:hAnsi="宋体" w:eastAsia="宋体"/>
          <w:color w:val="auto"/>
        </w:rPr>
        <w:t>.</w:t>
      </w:r>
      <w:r>
        <w:rPr>
          <w:rFonts w:hint="eastAsia" w:ascii="宋体" w:hAnsi="宋体" w:eastAsia="宋体"/>
          <w:color w:val="auto"/>
        </w:rPr>
        <w:t>提出现实生活相关的案例。</w:t>
      </w:r>
    </w:p>
    <w:p>
      <w:pPr>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 w:val="22"/>
        </w:rPr>
        <w:t>拓展提升</w:t>
      </w:r>
      <w:r>
        <w:rPr>
          <w:rFonts w:hint="eastAsia" w:ascii="宋体" w:hAnsi="宋体" w:eastAsia="宋体"/>
          <w:color w:val="auto"/>
          <w:szCs w:val="21"/>
        </w:rPr>
        <w:t>】</w:t>
      </w:r>
    </w:p>
    <w:p>
      <w:pPr>
        <w:ind w:firstLine="420" w:firstLineChars="200"/>
        <w:jc w:val="left"/>
        <w:rPr>
          <w:rFonts w:ascii="宋体" w:hAnsi="宋体" w:eastAsia="宋体"/>
          <w:color w:val="auto"/>
          <w:szCs w:val="21"/>
        </w:rPr>
      </w:pPr>
      <w:r>
        <w:rPr>
          <w:rFonts w:hint="eastAsia" w:ascii="宋体" w:hAnsi="宋体" w:eastAsia="宋体"/>
          <w:color w:val="auto"/>
          <w:szCs w:val="21"/>
        </w:rPr>
        <w:t>对此作品有何更高的期望，或如何改进这个作品，使其拥有更大的应用价值或应用范围？</w:t>
      </w:r>
    </w:p>
    <w:p>
      <w:pPr>
        <w:rPr>
          <w:rFonts w:ascii="宋体" w:hAnsi="宋体" w:eastAsia="宋体"/>
          <w:color w:val="auto"/>
          <w:szCs w:val="21"/>
        </w:rPr>
      </w:pPr>
      <w:r>
        <w:rPr>
          <w:rFonts w:hint="eastAsia" w:ascii="宋体" w:hAnsi="宋体" w:eastAsia="宋体"/>
          <w:color w:val="auto"/>
          <w:szCs w:val="21"/>
        </w:rPr>
        <w:t>【成果成效】</w:t>
      </w:r>
    </w:p>
    <w:p>
      <w:pPr>
        <w:ind w:firstLine="420" w:firstLineChars="200"/>
        <w:rPr>
          <w:rFonts w:ascii="宋体" w:hAnsi="宋体" w:eastAsia="宋体"/>
          <w:color w:val="auto"/>
          <w:szCs w:val="21"/>
        </w:rPr>
      </w:pPr>
      <w:r>
        <w:rPr>
          <w:rFonts w:hint="eastAsia" w:ascii="宋体" w:hAnsi="宋体" w:eastAsia="宋体"/>
          <w:color w:val="auto"/>
          <w:szCs w:val="21"/>
        </w:rPr>
        <w:t>达到的效果、程度或成果，可图文或视频展示。</w:t>
      </w:r>
    </w:p>
    <w:p>
      <w:pPr>
        <w:ind w:firstLine="420" w:firstLineChars="200"/>
        <w:rPr>
          <w:rFonts w:hint="eastAsia" w:ascii="宋体" w:hAnsi="宋体" w:eastAsia="宋体"/>
          <w:color w:val="auto"/>
          <w:szCs w:val="21"/>
        </w:rPr>
      </w:pPr>
      <w:r>
        <w:rPr>
          <w:rFonts w:hint="eastAsia" w:ascii="宋体" w:hAnsi="宋体" w:eastAsia="宋体"/>
          <w:color w:val="auto"/>
          <w:szCs w:val="21"/>
        </w:rPr>
        <w:t>备注：该部分若有图文或视频请打包发送。</w:t>
      </w:r>
    </w:p>
    <w:p>
      <w:pPr>
        <w:rPr>
          <w:rFonts w:ascii="宋体" w:hAnsi="宋体" w:eastAsia="宋体"/>
          <w:color w:val="auto"/>
          <w:szCs w:val="21"/>
        </w:rPr>
      </w:pPr>
      <w:r>
        <w:rPr>
          <w:rFonts w:hint="eastAsia" w:ascii="宋体" w:hAnsi="宋体" w:eastAsia="宋体"/>
          <w:color w:val="auto"/>
          <w:szCs w:val="21"/>
        </w:rPr>
        <w:t>【作者反思】</w:t>
      </w:r>
    </w:p>
    <w:p>
      <w:pPr>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是否体现跨学科思想和信息科技素养，特别是计算思维和数学素养？</w:t>
      </w:r>
    </w:p>
    <w:p>
      <w:pPr>
        <w:jc w:val="left"/>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olor w:val="auto"/>
          <w:szCs w:val="21"/>
        </w:rPr>
        <w:t>是否以学生为中心设计教学环节，学生能自主学习完成学习目标？</w:t>
      </w:r>
    </w:p>
    <w:p>
      <w:pPr>
        <w:jc w:val="left"/>
        <w:rPr>
          <w:rFonts w:hint="eastAsia"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w:t>
      </w:r>
      <w:r>
        <w:rPr>
          <w:rFonts w:hint="eastAsia" w:ascii="宋体" w:hAnsi="宋体" w:eastAsia="宋体"/>
          <w:color w:val="auto"/>
          <w:szCs w:val="21"/>
        </w:rPr>
        <w:t>是否参照教材设计的环节，丰富且精炼？</w:t>
      </w:r>
    </w:p>
    <w:p>
      <w:pPr>
        <w:jc w:val="left"/>
        <w:rPr>
          <w:rFonts w:hint="eastAsia" w:ascii="宋体" w:hAnsi="宋体" w:eastAsia="宋体"/>
          <w:color w:val="auto"/>
          <w:szCs w:val="21"/>
        </w:rPr>
      </w:pPr>
    </w:p>
    <w:p>
      <w:pPr>
        <w:widowControl/>
        <w:jc w:val="left"/>
        <w:rPr>
          <w:rFonts w:hint="eastAsia" w:ascii="宋体" w:hAnsi="宋体" w:eastAsia="宋体"/>
          <w:b/>
          <w:bCs/>
          <w:color w:val="auto"/>
          <w:sz w:val="21"/>
          <w:szCs w:val="21"/>
        </w:rPr>
      </w:pPr>
      <w:r>
        <w:rPr>
          <w:rFonts w:hint="eastAsia" w:ascii="宋体" w:hAnsi="宋体" w:eastAsia="宋体"/>
          <w:b/>
          <w:bCs/>
          <w:color w:val="auto"/>
          <w:sz w:val="21"/>
          <w:szCs w:val="21"/>
        </w:rPr>
        <w:t>注意：</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提交案例材料包括案例文本、</w:t>
      </w:r>
      <w:r>
        <w:rPr>
          <w:rFonts w:hint="eastAsia" w:ascii="宋体" w:hAnsi="宋体" w:eastAsia="宋体"/>
          <w:b/>
          <w:bCs/>
          <w:color w:val="auto"/>
          <w:sz w:val="21"/>
          <w:szCs w:val="21"/>
          <w:lang w:val="en-US" w:eastAsia="zh-CN"/>
        </w:rPr>
        <w:t>课件、</w:t>
      </w:r>
      <w:r>
        <w:rPr>
          <w:rFonts w:hint="eastAsia" w:ascii="宋体" w:hAnsi="宋体" w:eastAsia="宋体"/>
          <w:b/>
          <w:bCs/>
          <w:color w:val="auto"/>
          <w:sz w:val="21"/>
          <w:szCs w:val="21"/>
        </w:rPr>
        <w:t>微课</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lang w:val="en-US" w:eastAsia="zh-CN"/>
        </w:rPr>
        <w:t>入选后提交）</w:t>
      </w:r>
      <w:r>
        <w:rPr>
          <w:rFonts w:hint="eastAsia" w:ascii="宋体" w:hAnsi="宋体" w:eastAsia="宋体"/>
          <w:b/>
          <w:bCs/>
          <w:color w:val="auto"/>
          <w:sz w:val="21"/>
          <w:szCs w:val="21"/>
        </w:rPr>
        <w:t>、其他</w:t>
      </w:r>
      <w:r>
        <w:rPr>
          <w:rFonts w:hint="eastAsia" w:ascii="宋体" w:hAnsi="宋体" w:eastAsia="宋体"/>
          <w:b/>
          <w:bCs/>
          <w:color w:val="auto"/>
          <w:sz w:val="21"/>
          <w:szCs w:val="21"/>
          <w:lang w:val="en-US" w:eastAsia="zh-CN"/>
        </w:rPr>
        <w:t>相关</w:t>
      </w:r>
      <w:r>
        <w:rPr>
          <w:rFonts w:hint="eastAsia" w:ascii="宋体" w:hAnsi="宋体" w:eastAsia="宋体"/>
          <w:b/>
          <w:bCs/>
          <w:color w:val="auto"/>
          <w:sz w:val="21"/>
          <w:szCs w:val="21"/>
        </w:rPr>
        <w:t>材料；</w:t>
      </w:r>
    </w:p>
    <w:p>
      <w:pPr>
        <w:widowControl/>
        <w:jc w:val="left"/>
        <w:rPr>
          <w:rFonts w:hint="default"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 xml:space="preserve">      2.撰写建议中的“【】”关键环节不可缺失；</w:t>
      </w:r>
    </w:p>
    <w:p>
      <w:pPr>
        <w:widowControl/>
        <w:ind w:firstLine="632" w:firstLineChars="300"/>
        <w:jc w:val="left"/>
        <w:rPr>
          <w:rFonts w:hint="eastAsia" w:ascii="宋体" w:hAnsi="宋体" w:eastAsia="宋体"/>
          <w:b/>
          <w:bCs/>
          <w:color w:val="auto"/>
          <w:sz w:val="21"/>
          <w:szCs w:val="21"/>
        </w:rPr>
      </w:pPr>
      <w:r>
        <w:rPr>
          <w:rFonts w:hint="eastAsia" w:ascii="宋体" w:hAnsi="宋体" w:eastAsia="宋体"/>
          <w:b/>
          <w:bCs/>
          <w:color w:val="auto"/>
          <w:sz w:val="21"/>
          <w:szCs w:val="21"/>
          <w:lang w:val="en-US" w:eastAsia="zh-CN"/>
        </w:rPr>
        <w:t>3.</w:t>
      </w:r>
      <w:r>
        <w:rPr>
          <w:rFonts w:hint="eastAsia" w:ascii="宋体" w:hAnsi="宋体" w:eastAsia="宋体"/>
          <w:b/>
          <w:bCs/>
          <w:color w:val="auto"/>
          <w:sz w:val="21"/>
          <w:szCs w:val="21"/>
        </w:rPr>
        <w:t>案例文本原则上不超过2页16开，最多3页。</w:t>
      </w: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ind w:firstLine="632" w:firstLineChars="300"/>
        <w:jc w:val="left"/>
        <w:rPr>
          <w:rFonts w:hint="eastAsia" w:ascii="宋体" w:hAnsi="宋体" w:eastAsia="宋体"/>
          <w:b/>
          <w:bCs/>
          <w:color w:val="auto"/>
          <w:sz w:val="21"/>
          <w:szCs w:val="21"/>
        </w:rPr>
      </w:pPr>
    </w:p>
    <w:p>
      <w:pPr>
        <w:widowControl/>
        <w:jc w:val="left"/>
        <w:rPr>
          <w:rFonts w:hint="eastAsia" w:ascii="宋体" w:hAnsi="宋体" w:eastAsia="宋体"/>
          <w:b/>
          <w:bCs/>
          <w:color w:val="auto"/>
          <w:sz w:val="21"/>
          <w:szCs w:val="21"/>
        </w:rPr>
      </w:pPr>
    </w:p>
    <w:p>
      <w:pPr>
        <w:spacing w:line="560" w:lineRule="exact"/>
        <w:rPr>
          <w:rFonts w:ascii="仿宋" w:eastAsia="仿宋" w:hAnsiTheme="minorEastAsia" w:cstheme="minorEastAsia"/>
          <w:b/>
          <w:bCs/>
          <w:color w:val="auto"/>
          <w:sz w:val="28"/>
          <w:szCs w:val="28"/>
        </w:rPr>
      </w:pPr>
      <w:r>
        <w:rPr>
          <w:rFonts w:hint="eastAsia" w:ascii="仿宋" w:eastAsia="仿宋" w:hAnsiTheme="minorEastAsia" w:cstheme="minorEastAsia"/>
          <w:b/>
          <w:bCs/>
          <w:color w:val="auto"/>
          <w:sz w:val="28"/>
          <w:szCs w:val="28"/>
        </w:rPr>
        <w:t>附件</w:t>
      </w:r>
      <w:r>
        <w:rPr>
          <w:rFonts w:hint="eastAsia" w:ascii="仿宋" w:eastAsia="仿宋" w:hAnsiTheme="minorEastAsia" w:cstheme="minorEastAsia"/>
          <w:b/>
          <w:bCs/>
          <w:color w:val="auto"/>
          <w:sz w:val="28"/>
          <w:szCs w:val="28"/>
          <w:lang w:val="en-US" w:eastAsia="zh-CN"/>
        </w:rPr>
        <w:t>2</w:t>
      </w:r>
      <w:r>
        <w:rPr>
          <w:rFonts w:hint="eastAsia" w:ascii="仿宋" w:eastAsia="仿宋" w:hAnsiTheme="minorEastAsia" w:cstheme="minorEastAsia"/>
          <w:b/>
          <w:bCs/>
          <w:color w:val="auto"/>
          <w:sz w:val="28"/>
          <w:szCs w:val="28"/>
        </w:rPr>
        <w:t>：</w:t>
      </w:r>
    </w:p>
    <w:p>
      <w:pPr>
        <w:spacing w:line="560" w:lineRule="exact"/>
        <w:rPr>
          <w:rFonts w:ascii="仿宋" w:eastAsia="仿宋" w:hAnsiTheme="minorEastAsia" w:cstheme="minorEastAsia"/>
          <w:color w:val="auto"/>
          <w:sz w:val="24"/>
          <w:szCs w:val="28"/>
        </w:rPr>
      </w:pPr>
    </w:p>
    <w:p>
      <w:pPr>
        <w:spacing w:line="560" w:lineRule="exact"/>
        <w:jc w:val="center"/>
        <w:rPr>
          <w:rFonts w:ascii="仿宋" w:hAnsi="仿宋" w:eastAsia="仿宋" w:cs="仿宋"/>
          <w:b/>
          <w:bCs/>
          <w:color w:val="auto"/>
          <w:sz w:val="44"/>
          <w:szCs w:val="44"/>
        </w:rPr>
      </w:pPr>
      <w:r>
        <w:rPr>
          <w:rFonts w:hint="eastAsia" w:ascii="仿宋" w:hAnsi="仿宋" w:eastAsia="仿宋" w:cs="仿宋"/>
          <w:b/>
          <w:bCs/>
          <w:color w:val="auto"/>
          <w:sz w:val="44"/>
          <w:szCs w:val="44"/>
        </w:rPr>
        <w:t>成都市人工智能科普教育示范校申报要求</w:t>
      </w:r>
    </w:p>
    <w:p>
      <w:pPr>
        <w:spacing w:line="560" w:lineRule="exact"/>
        <w:rPr>
          <w:rFonts w:ascii="仿宋" w:eastAsia="仿宋" w:hAnsiTheme="minorEastAsia" w:cstheme="minorEastAsia"/>
          <w:color w:val="auto"/>
          <w:sz w:val="24"/>
          <w:szCs w:val="28"/>
        </w:rPr>
      </w:pPr>
    </w:p>
    <w:p>
      <w:pPr>
        <w:spacing w:before="200" w:after="100"/>
        <w:jc w:val="left"/>
        <w:outlineLvl w:val="0"/>
        <w:rPr>
          <w:rFonts w:ascii="黑体" w:eastAsia="黑体" w:hAnsiTheme="minorEastAsia" w:cstheme="minorEastAsia"/>
          <w:color w:val="auto"/>
          <w:sz w:val="32"/>
          <w:szCs w:val="28"/>
        </w:rPr>
      </w:pPr>
      <w:r>
        <w:rPr>
          <w:rFonts w:hint="eastAsia" w:ascii="黑体" w:eastAsia="黑体" w:hAnsiTheme="minorEastAsia" w:cstheme="minorEastAsia"/>
          <w:color w:val="auto"/>
          <w:spacing w:val="8"/>
          <w:position w:val="2"/>
          <w:sz w:val="32"/>
          <w:szCs w:val="28"/>
        </w:rPr>
        <w:t>一</w:t>
      </w:r>
      <w:r>
        <w:rPr>
          <w:rFonts w:hint="eastAsia" w:ascii="黑体" w:eastAsia="黑体" w:hAnsiTheme="minorEastAsia" w:cstheme="minorEastAsia"/>
          <w:color w:val="auto"/>
          <w:spacing w:val="7"/>
          <w:position w:val="2"/>
          <w:sz w:val="32"/>
          <w:szCs w:val="28"/>
        </w:rPr>
        <w:t>、申报条件</w:t>
      </w:r>
    </w:p>
    <w:p>
      <w:pPr>
        <w:spacing w:line="560" w:lineRule="exact"/>
        <w:ind w:firstLine="456"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6"/>
          <w:sz w:val="24"/>
          <w:szCs w:val="28"/>
        </w:rPr>
        <w:t>(一) 重视人工智能教育工作，具备开展人工智能教育工作的制度保障，</w:t>
      </w:r>
      <w:r>
        <w:rPr>
          <w:rFonts w:hint="eastAsia" w:ascii="仿宋" w:eastAsia="仿宋" w:hAnsiTheme="minorEastAsia" w:cstheme="minorEastAsia"/>
          <w:color w:val="auto"/>
          <w:sz w:val="24"/>
          <w:szCs w:val="28"/>
        </w:rPr>
        <w:t>有明确清晰的人工智能教育发展规划，组建教研团队，建立健全各种保障制度和措施，推进人工智能教育的发展。</w:t>
      </w:r>
      <w:r>
        <w:rPr>
          <w:rFonts w:hint="eastAsia" w:ascii="仿宋" w:eastAsia="仿宋" w:hAnsiTheme="minorEastAsia" w:cstheme="minorEastAsia"/>
          <w:color w:val="auto"/>
          <w:spacing w:val="10"/>
          <w:sz w:val="24"/>
          <w:szCs w:val="28"/>
        </w:rPr>
        <w:t>将</w:t>
      </w:r>
      <w:r>
        <w:rPr>
          <w:rFonts w:hint="eastAsia" w:ascii="仿宋" w:eastAsia="仿宋" w:hAnsiTheme="minorEastAsia" w:cstheme="minorEastAsia"/>
          <w:color w:val="auto"/>
          <w:spacing w:val="5"/>
          <w:sz w:val="24"/>
          <w:szCs w:val="28"/>
        </w:rPr>
        <w:t>人工智能教育学科教育工作纳入本校的工作计</w:t>
      </w:r>
      <w:r>
        <w:rPr>
          <w:rFonts w:hint="eastAsia" w:ascii="仿宋" w:eastAsia="仿宋" w:hAnsiTheme="minorEastAsia" w:cstheme="minorEastAsia"/>
          <w:color w:val="auto"/>
          <w:spacing w:val="9"/>
          <w:sz w:val="24"/>
          <w:szCs w:val="28"/>
        </w:rPr>
        <w:t>划，纳入年度工作目标考核及表彰奖励范围</w:t>
      </w:r>
      <w:r>
        <w:rPr>
          <w:rFonts w:hint="eastAsia" w:ascii="仿宋" w:eastAsia="仿宋" w:hAnsiTheme="minorEastAsia" w:cstheme="minorEastAsia"/>
          <w:color w:val="auto"/>
          <w:spacing w:val="8"/>
          <w:sz w:val="24"/>
          <w:szCs w:val="28"/>
        </w:rPr>
        <w:t>。</w:t>
      </w:r>
    </w:p>
    <w:p>
      <w:pPr>
        <w:spacing w:line="560" w:lineRule="exact"/>
        <w:ind w:firstLine="52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1"/>
          <w:sz w:val="24"/>
          <w:szCs w:val="28"/>
        </w:rPr>
        <w:t>(</w:t>
      </w:r>
      <w:r>
        <w:rPr>
          <w:rFonts w:hint="eastAsia" w:ascii="仿宋" w:eastAsia="仿宋" w:hAnsiTheme="minorEastAsia" w:cstheme="minorEastAsia"/>
          <w:color w:val="auto"/>
          <w:spacing w:val="9"/>
          <w:sz w:val="24"/>
          <w:szCs w:val="28"/>
        </w:rPr>
        <w:t>二) 具备一定规模的专门用于人工智能教育学科教育、传播与普及</w:t>
      </w:r>
      <w:r>
        <w:rPr>
          <w:rFonts w:hint="eastAsia" w:ascii="仿宋" w:eastAsia="仿宋" w:hAnsiTheme="minorEastAsia" w:cstheme="minorEastAsia"/>
          <w:color w:val="auto"/>
          <w:spacing w:val="3"/>
          <w:sz w:val="24"/>
          <w:szCs w:val="28"/>
        </w:rPr>
        <w:t>的</w:t>
      </w:r>
      <w:r>
        <w:rPr>
          <w:rFonts w:hint="eastAsia" w:ascii="仿宋" w:eastAsia="仿宋" w:hAnsiTheme="minorEastAsia" w:cstheme="minorEastAsia"/>
          <w:color w:val="auto"/>
          <w:spacing w:val="2"/>
          <w:sz w:val="24"/>
          <w:szCs w:val="28"/>
        </w:rPr>
        <w:t>固定场所。</w:t>
      </w:r>
      <w:r>
        <w:rPr>
          <w:rFonts w:hint="eastAsia" w:ascii="仿宋" w:eastAsia="仿宋" w:hAnsiTheme="minorEastAsia" w:cstheme="minorEastAsia"/>
          <w:color w:val="auto"/>
          <w:sz w:val="24"/>
          <w:szCs w:val="28"/>
        </w:rPr>
        <w:t>至少有1间专用或兼用人工智能教育实验室（学生机房），逐步配备相关软硬件器材；具有良好的人工智能教育氛围，校内至少有1处人工智能体验（展示）场景。</w:t>
      </w:r>
    </w:p>
    <w:p>
      <w:pPr>
        <w:spacing w:line="560" w:lineRule="exact"/>
        <w:ind w:firstLine="54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6"/>
          <w:sz w:val="24"/>
          <w:szCs w:val="28"/>
        </w:rPr>
        <w:t>(</w:t>
      </w:r>
      <w:r>
        <w:rPr>
          <w:rFonts w:hint="eastAsia" w:ascii="仿宋" w:eastAsia="仿宋" w:hAnsiTheme="minorEastAsia" w:cstheme="minorEastAsia"/>
          <w:color w:val="auto"/>
          <w:spacing w:val="11"/>
          <w:sz w:val="24"/>
          <w:szCs w:val="28"/>
        </w:rPr>
        <w:t>三</w:t>
      </w:r>
      <w:r>
        <w:rPr>
          <w:rFonts w:hint="eastAsia" w:ascii="仿宋" w:eastAsia="仿宋" w:hAnsiTheme="minorEastAsia" w:cstheme="minorEastAsia"/>
          <w:color w:val="auto"/>
          <w:spacing w:val="8"/>
          <w:sz w:val="24"/>
          <w:szCs w:val="28"/>
        </w:rPr>
        <w:t>) 拥有开展人工智能教育学科教育的相关软硬件条件。</w:t>
      </w:r>
    </w:p>
    <w:p>
      <w:pPr>
        <w:spacing w:line="560" w:lineRule="exact"/>
        <w:ind w:firstLine="540"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5"/>
          <w:sz w:val="24"/>
          <w:szCs w:val="28"/>
        </w:rPr>
        <w:t>(</w:t>
      </w:r>
      <w:r>
        <w:rPr>
          <w:rFonts w:hint="eastAsia" w:ascii="仿宋" w:eastAsia="仿宋" w:hAnsiTheme="minorEastAsia" w:cstheme="minorEastAsia"/>
          <w:color w:val="auto"/>
          <w:spacing w:val="8"/>
          <w:sz w:val="24"/>
          <w:szCs w:val="28"/>
        </w:rPr>
        <w:t>四) 具备开展人工智能教育学科活动的专兼职队伍。</w:t>
      </w:r>
      <w:r>
        <w:rPr>
          <w:rFonts w:hint="eastAsia" w:ascii="仿宋" w:eastAsia="仿宋" w:hAnsiTheme="minorEastAsia" w:cstheme="minorEastAsia"/>
          <w:color w:val="auto"/>
          <w:sz w:val="24"/>
          <w:szCs w:val="28"/>
        </w:rPr>
        <w:t>组建 3 人以上的师资团队，团队内专兼职教师参加过教研、师训、技术等部门组织的人工智能教育专题培训，制定人工智能科普教育校本（选修）课程技术。</w:t>
      </w:r>
    </w:p>
    <w:p>
      <w:pPr>
        <w:spacing w:line="560" w:lineRule="exact"/>
        <w:ind w:firstLine="54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6"/>
          <w:sz w:val="24"/>
          <w:szCs w:val="28"/>
        </w:rPr>
        <w:t>(五</w:t>
      </w:r>
      <w:r>
        <w:rPr>
          <w:rFonts w:hint="eastAsia" w:ascii="仿宋" w:eastAsia="仿宋" w:hAnsiTheme="minorEastAsia" w:cstheme="minorEastAsia"/>
          <w:color w:val="auto"/>
          <w:spacing w:val="9"/>
          <w:sz w:val="24"/>
          <w:szCs w:val="28"/>
        </w:rPr>
        <w:t>)</w:t>
      </w:r>
      <w:r>
        <w:rPr>
          <w:rFonts w:hint="eastAsia" w:ascii="仿宋" w:eastAsia="仿宋" w:hAnsiTheme="minorEastAsia" w:cstheme="minorEastAsia"/>
          <w:color w:val="auto"/>
          <w:spacing w:val="8"/>
          <w:sz w:val="24"/>
          <w:szCs w:val="28"/>
        </w:rPr>
        <w:t xml:space="preserve"> 能够保障开展经常性人工智能教育学科类活动所需的经费。</w:t>
      </w:r>
      <w:r>
        <w:rPr>
          <w:rFonts w:hint="eastAsia" w:ascii="仿宋" w:eastAsia="仿宋" w:hAnsiTheme="minorEastAsia" w:cstheme="minorEastAsia"/>
          <w:color w:val="auto"/>
          <w:sz w:val="24"/>
          <w:szCs w:val="28"/>
        </w:rPr>
        <w:t>每学年至少组织开展一次师生校园人工智能学习交流活动，动员学生积极参加区（县）级以上的人工智能类评比活动。</w:t>
      </w:r>
    </w:p>
    <w:p>
      <w:pPr>
        <w:spacing w:line="560" w:lineRule="exact"/>
        <w:ind w:firstLine="568"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22"/>
          <w:sz w:val="24"/>
          <w:szCs w:val="28"/>
        </w:rPr>
        <w:t>(</w:t>
      </w:r>
      <w:r>
        <w:rPr>
          <w:rFonts w:hint="eastAsia" w:ascii="仿宋" w:eastAsia="仿宋" w:hAnsiTheme="minorEastAsia" w:cstheme="minorEastAsia"/>
          <w:color w:val="auto"/>
          <w:spacing w:val="14"/>
          <w:sz w:val="24"/>
          <w:szCs w:val="28"/>
        </w:rPr>
        <w:t>六) 拥有完善的安全管理制度和安全保障设施。</w:t>
      </w:r>
    </w:p>
    <w:p>
      <w:pPr>
        <w:spacing w:before="200" w:after="100"/>
        <w:jc w:val="left"/>
        <w:outlineLvl w:val="0"/>
        <w:rPr>
          <w:rFonts w:ascii="黑体" w:eastAsia="黑体" w:hAnsiTheme="minorEastAsia" w:cstheme="minorEastAsia"/>
          <w:color w:val="auto"/>
          <w:sz w:val="32"/>
          <w:szCs w:val="28"/>
        </w:rPr>
      </w:pPr>
      <w:r>
        <w:rPr>
          <w:rFonts w:hint="eastAsia" w:ascii="黑体" w:eastAsia="黑体" w:hAnsiTheme="minorEastAsia" w:cstheme="minorEastAsia"/>
          <w:color w:val="auto"/>
          <w:spacing w:val="8"/>
          <w:position w:val="2"/>
          <w:sz w:val="32"/>
          <w:szCs w:val="28"/>
        </w:rPr>
        <w:t>二</w:t>
      </w:r>
      <w:r>
        <w:rPr>
          <w:rFonts w:hint="eastAsia" w:ascii="黑体" w:eastAsia="黑体" w:hAnsiTheme="minorEastAsia" w:cstheme="minorEastAsia"/>
          <w:color w:val="auto"/>
          <w:spacing w:val="7"/>
          <w:position w:val="2"/>
          <w:sz w:val="32"/>
          <w:szCs w:val="28"/>
        </w:rPr>
        <w:t>、申报办法</w:t>
      </w:r>
    </w:p>
    <w:p>
      <w:pPr>
        <w:spacing w:line="560" w:lineRule="exact"/>
        <w:ind w:firstLine="508"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7"/>
          <w:position w:val="1"/>
          <w:sz w:val="24"/>
          <w:szCs w:val="28"/>
        </w:rPr>
        <w:t>1、凡符合上述条件的相关学校、培训机构、少年宫、科技馆</w:t>
      </w:r>
      <w:r>
        <w:rPr>
          <w:rFonts w:hint="eastAsia" w:ascii="仿宋" w:eastAsia="仿宋" w:hAnsiTheme="minorEastAsia" w:cstheme="minorEastAsia"/>
          <w:color w:val="auto"/>
          <w:spacing w:val="2"/>
          <w:position w:val="1"/>
          <w:sz w:val="24"/>
          <w:szCs w:val="28"/>
        </w:rPr>
        <w:t>、</w:t>
      </w:r>
      <w:r>
        <w:rPr>
          <w:rFonts w:hint="eastAsia" w:ascii="仿宋" w:eastAsia="仿宋" w:hAnsiTheme="minorEastAsia" w:cstheme="minorEastAsia"/>
          <w:color w:val="auto"/>
          <w:spacing w:val="8"/>
          <w:sz w:val="24"/>
          <w:szCs w:val="28"/>
        </w:rPr>
        <w:t>展览馆、</w:t>
      </w:r>
      <w:r>
        <w:rPr>
          <w:rFonts w:hint="eastAsia" w:ascii="仿宋" w:eastAsia="仿宋" w:hAnsiTheme="minorEastAsia" w:cstheme="minorEastAsia"/>
          <w:color w:val="auto"/>
          <w:spacing w:val="6"/>
          <w:sz w:val="24"/>
          <w:szCs w:val="28"/>
        </w:rPr>
        <w:t>艺</w:t>
      </w:r>
      <w:r>
        <w:rPr>
          <w:rFonts w:hint="eastAsia" w:ascii="仿宋" w:eastAsia="仿宋" w:hAnsiTheme="minorEastAsia" w:cstheme="minorEastAsia"/>
          <w:color w:val="auto"/>
          <w:spacing w:val="4"/>
          <w:sz w:val="24"/>
          <w:szCs w:val="28"/>
        </w:rPr>
        <w:t>术馆等，有相关工作基础，且有意开展人工智能教育学科教育</w:t>
      </w:r>
      <w:r>
        <w:rPr>
          <w:rFonts w:hint="eastAsia" w:ascii="仿宋" w:eastAsia="仿宋" w:hAnsiTheme="minorEastAsia" w:cstheme="minorEastAsia"/>
          <w:color w:val="auto"/>
          <w:spacing w:val="8"/>
          <w:sz w:val="24"/>
          <w:szCs w:val="28"/>
        </w:rPr>
        <w:t>与竞赛活动，均可自愿申请</w:t>
      </w:r>
      <w:r>
        <w:rPr>
          <w:rFonts w:hint="eastAsia" w:ascii="仿宋" w:eastAsia="仿宋" w:hAnsiTheme="minorEastAsia" w:cstheme="minorEastAsia"/>
          <w:color w:val="auto"/>
          <w:spacing w:val="6"/>
          <w:sz w:val="24"/>
          <w:szCs w:val="28"/>
        </w:rPr>
        <w:t>。</w:t>
      </w:r>
    </w:p>
    <w:p>
      <w:pPr>
        <w:spacing w:line="560" w:lineRule="exact"/>
        <w:ind w:right="81" w:firstLine="520" w:firstLineChars="200"/>
        <w:rPr>
          <w:rFonts w:hint="eastAsia" w:ascii="仿宋" w:eastAsia="仿宋" w:hAnsiTheme="minorEastAsia" w:cstheme="minorEastAsia"/>
          <w:color w:val="auto"/>
          <w:spacing w:val="2"/>
          <w:sz w:val="24"/>
          <w:szCs w:val="28"/>
        </w:rPr>
      </w:pPr>
      <w:r>
        <w:rPr>
          <w:rFonts w:hint="eastAsia" w:ascii="仿宋" w:eastAsia="仿宋" w:hAnsiTheme="minorEastAsia" w:cstheme="minorEastAsia"/>
          <w:color w:val="auto"/>
          <w:spacing w:val="10"/>
          <w:sz w:val="24"/>
          <w:szCs w:val="28"/>
        </w:rPr>
        <w:t>2</w:t>
      </w:r>
      <w:r>
        <w:rPr>
          <w:rFonts w:hint="eastAsia" w:ascii="仿宋" w:eastAsia="仿宋" w:hAnsiTheme="minorEastAsia" w:cstheme="minorEastAsia"/>
          <w:color w:val="auto"/>
          <w:spacing w:val="8"/>
          <w:sz w:val="24"/>
          <w:szCs w:val="28"/>
        </w:rPr>
        <w:t>、</w:t>
      </w:r>
      <w:r>
        <w:rPr>
          <w:rFonts w:hint="eastAsia" w:ascii="仿宋" w:eastAsia="仿宋" w:hAnsiTheme="minorEastAsia" w:cstheme="minorEastAsia"/>
          <w:color w:val="auto"/>
          <w:spacing w:val="5"/>
          <w:sz w:val="24"/>
          <w:szCs w:val="28"/>
        </w:rPr>
        <w:t>申请成都市</w:t>
      </w:r>
      <w:r>
        <w:rPr>
          <w:rFonts w:hint="eastAsia" w:ascii="仿宋" w:eastAsia="仿宋" w:hAnsiTheme="minorEastAsia" w:cstheme="minorEastAsia"/>
          <w:color w:val="auto"/>
          <w:sz w:val="24"/>
          <w:szCs w:val="28"/>
        </w:rPr>
        <w:t>人工智能教育</w:t>
      </w:r>
      <w:r>
        <w:rPr>
          <w:rFonts w:hint="eastAsia" w:ascii="仿宋" w:eastAsia="仿宋" w:hAnsiTheme="minorEastAsia" w:cstheme="minorEastAsia"/>
          <w:color w:val="auto"/>
          <w:spacing w:val="5"/>
          <w:sz w:val="24"/>
          <w:szCs w:val="28"/>
        </w:rPr>
        <w:t>示范学校的院校单位应当具有国家认可</w:t>
      </w:r>
      <w:r>
        <w:rPr>
          <w:rFonts w:hint="eastAsia" w:ascii="仿宋" w:eastAsia="仿宋" w:hAnsiTheme="minorEastAsia" w:cstheme="minorEastAsia"/>
          <w:color w:val="auto"/>
          <w:spacing w:val="3"/>
          <w:sz w:val="24"/>
          <w:szCs w:val="28"/>
        </w:rPr>
        <w:t>的</w:t>
      </w:r>
      <w:r>
        <w:rPr>
          <w:rFonts w:hint="eastAsia" w:ascii="仿宋" w:eastAsia="仿宋" w:hAnsiTheme="minorEastAsia" w:cstheme="minorEastAsia"/>
          <w:color w:val="auto"/>
          <w:spacing w:val="2"/>
          <w:sz w:val="24"/>
          <w:szCs w:val="28"/>
        </w:rPr>
        <w:t>办学资质；</w:t>
      </w:r>
    </w:p>
    <w:p>
      <w:pPr>
        <w:spacing w:line="560" w:lineRule="exact"/>
        <w:ind w:right="81" w:firstLine="488" w:firstLineChars="200"/>
        <w:rPr>
          <w:rFonts w:hint="default" w:ascii="仿宋" w:eastAsia="仿宋" w:hAnsiTheme="minorEastAsia" w:cstheme="minorEastAsia"/>
          <w:color w:val="auto"/>
          <w:spacing w:val="2"/>
          <w:sz w:val="24"/>
          <w:szCs w:val="28"/>
          <w:lang w:val="en-US" w:eastAsia="zh-CN"/>
        </w:rPr>
      </w:pPr>
      <w:r>
        <w:rPr>
          <w:rFonts w:hint="eastAsia" w:ascii="仿宋" w:eastAsia="仿宋" w:hAnsiTheme="minorEastAsia" w:cstheme="minorEastAsia"/>
          <w:color w:val="auto"/>
          <w:spacing w:val="2"/>
          <w:sz w:val="24"/>
          <w:szCs w:val="28"/>
          <w:lang w:val="en-US" w:eastAsia="zh-CN"/>
        </w:rPr>
        <w:t>3、申请单位须为协会团体会员单位。</w:t>
      </w:r>
    </w:p>
    <w:p>
      <w:pPr>
        <w:spacing w:line="560" w:lineRule="exact"/>
        <w:ind w:firstLine="516"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9"/>
          <w:position w:val="1"/>
          <w:sz w:val="24"/>
          <w:szCs w:val="28"/>
        </w:rPr>
        <w:t>4、申请单位应提供</w:t>
      </w:r>
      <w:r>
        <w:rPr>
          <w:rFonts w:hint="eastAsia" w:ascii="仿宋" w:eastAsia="仿宋" w:hAnsiTheme="minorEastAsia" w:cstheme="minorEastAsia"/>
          <w:color w:val="auto"/>
          <w:spacing w:val="10"/>
          <w:sz w:val="24"/>
          <w:szCs w:val="28"/>
        </w:rPr>
        <w:t>《成都市</w:t>
      </w:r>
      <w:r>
        <w:rPr>
          <w:rFonts w:hint="eastAsia" w:ascii="仿宋" w:eastAsia="仿宋" w:hAnsiTheme="minorEastAsia" w:cstheme="minorEastAsia"/>
          <w:color w:val="auto"/>
          <w:sz w:val="24"/>
          <w:szCs w:val="28"/>
        </w:rPr>
        <w:t>人工智能教育</w:t>
      </w:r>
      <w:r>
        <w:rPr>
          <w:rFonts w:hint="eastAsia" w:ascii="仿宋" w:eastAsia="仿宋" w:hAnsiTheme="minorEastAsia" w:cstheme="minorEastAsia"/>
          <w:color w:val="auto"/>
          <w:spacing w:val="10"/>
          <w:sz w:val="24"/>
          <w:szCs w:val="28"/>
        </w:rPr>
        <w:t>示范学校申报表</w:t>
      </w:r>
      <w:r>
        <w:rPr>
          <w:rFonts w:hint="eastAsia" w:ascii="仿宋" w:eastAsia="仿宋" w:hAnsiTheme="minorEastAsia" w:cstheme="minorEastAsia"/>
          <w:color w:val="auto"/>
          <w:spacing w:val="9"/>
          <w:sz w:val="24"/>
          <w:szCs w:val="28"/>
        </w:rPr>
        <w:t>》</w:t>
      </w:r>
      <w:r>
        <w:rPr>
          <w:rFonts w:hint="eastAsia" w:ascii="仿宋" w:eastAsia="仿宋" w:hAnsiTheme="minorEastAsia" w:cstheme="minorEastAsia"/>
          <w:color w:val="auto"/>
          <w:spacing w:val="9"/>
          <w:position w:val="1"/>
          <w:sz w:val="24"/>
          <w:szCs w:val="28"/>
        </w:rPr>
        <w:t>材料，保证材料的真实性和准确性。</w:t>
      </w:r>
    </w:p>
    <w:p>
      <w:pPr>
        <w:spacing w:before="200" w:after="100"/>
        <w:jc w:val="left"/>
        <w:outlineLvl w:val="0"/>
        <w:rPr>
          <w:rFonts w:ascii="黑体" w:eastAsia="黑体" w:hAnsiTheme="minorEastAsia" w:cstheme="minorEastAsia"/>
          <w:color w:val="auto"/>
          <w:sz w:val="32"/>
          <w:szCs w:val="28"/>
        </w:rPr>
      </w:pPr>
      <w:r>
        <w:rPr>
          <w:rFonts w:hint="eastAsia" w:ascii="黑体" w:eastAsia="黑体" w:hAnsiTheme="minorEastAsia" w:cstheme="minorEastAsia"/>
          <w:color w:val="auto"/>
          <w:spacing w:val="10"/>
          <w:position w:val="1"/>
          <w:sz w:val="32"/>
          <w:szCs w:val="28"/>
        </w:rPr>
        <w:t>三</w:t>
      </w:r>
      <w:r>
        <w:rPr>
          <w:rFonts w:hint="eastAsia" w:ascii="黑体" w:eastAsia="黑体" w:hAnsiTheme="minorEastAsia" w:cstheme="minorEastAsia"/>
          <w:color w:val="auto"/>
          <w:spacing w:val="8"/>
          <w:position w:val="1"/>
          <w:sz w:val="32"/>
          <w:szCs w:val="28"/>
        </w:rPr>
        <w:t>、评审与通过</w:t>
      </w:r>
    </w:p>
    <w:p>
      <w:pPr>
        <w:spacing w:line="560" w:lineRule="exact"/>
        <w:ind w:firstLine="536"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4"/>
          <w:sz w:val="24"/>
          <w:szCs w:val="28"/>
        </w:rPr>
        <w:t>由申</w:t>
      </w:r>
      <w:r>
        <w:rPr>
          <w:rFonts w:hint="eastAsia" w:ascii="仿宋" w:eastAsia="仿宋" w:hAnsiTheme="minorEastAsia" w:cstheme="minorEastAsia"/>
          <w:color w:val="auto"/>
          <w:spacing w:val="11"/>
          <w:sz w:val="24"/>
          <w:szCs w:val="28"/>
        </w:rPr>
        <w:t>请</w:t>
      </w:r>
      <w:r>
        <w:rPr>
          <w:rFonts w:hint="eastAsia" w:ascii="仿宋" w:eastAsia="仿宋" w:hAnsiTheme="minorEastAsia" w:cstheme="minorEastAsia"/>
          <w:color w:val="auto"/>
          <w:spacing w:val="7"/>
          <w:sz w:val="24"/>
          <w:szCs w:val="28"/>
        </w:rPr>
        <w:t>单位填写相关申报材料纸质版 (加盖公章) 直接邮寄至</w:t>
      </w:r>
      <w:r>
        <w:rPr>
          <w:rFonts w:hint="eastAsia" w:ascii="仿宋" w:eastAsia="仿宋" w:hAnsiTheme="minorEastAsia" w:cstheme="minorEastAsia"/>
          <w:color w:val="auto"/>
          <w:spacing w:val="18"/>
          <w:sz w:val="24"/>
          <w:szCs w:val="28"/>
        </w:rPr>
        <w:t>成都市青少年科技教育协会</w:t>
      </w:r>
      <w:r>
        <w:rPr>
          <w:rFonts w:hint="eastAsia" w:ascii="仿宋" w:eastAsia="仿宋" w:hAnsiTheme="minorEastAsia" w:cstheme="minorEastAsia"/>
          <w:color w:val="auto"/>
          <w:spacing w:val="9"/>
          <w:sz w:val="24"/>
          <w:szCs w:val="28"/>
        </w:rPr>
        <w:t xml:space="preserve"> (电子版发送至邮箱：</w:t>
      </w:r>
      <w:r>
        <w:rPr>
          <w:rFonts w:hint="eastAsia" w:ascii="仿宋" w:eastAsia="仿宋" w:hAnsiTheme="minorEastAsia" w:cstheme="minorEastAsia"/>
          <w:color w:val="auto"/>
          <w:spacing w:val="9"/>
          <w:sz w:val="24"/>
          <w:szCs w:val="28"/>
          <w:lang w:val="en-US" w:eastAsia="zh-CN"/>
        </w:rPr>
        <w:t>21654561@qq.com</w:t>
      </w:r>
      <w:r>
        <w:rPr>
          <w:rFonts w:hint="eastAsia" w:ascii="仿宋" w:eastAsia="仿宋" w:hAnsiTheme="minorEastAsia" w:cstheme="minorEastAsia"/>
          <w:color w:val="auto"/>
          <w:spacing w:val="9"/>
          <w:sz w:val="24"/>
          <w:szCs w:val="28"/>
        </w:rPr>
        <w:t>)</w:t>
      </w:r>
      <w:r>
        <w:rPr>
          <w:rFonts w:hint="eastAsia" w:ascii="仿宋" w:eastAsia="仿宋" w:hAnsiTheme="minorEastAsia" w:cstheme="minorEastAsia"/>
          <w:color w:val="auto"/>
          <w:spacing w:val="6"/>
          <w:sz w:val="24"/>
          <w:szCs w:val="28"/>
        </w:rPr>
        <w:t xml:space="preserve"> ，由主办单位进行审核并组织专家组到校实地考察，通过资格审核的将在官方网站进行公</w:t>
      </w:r>
      <w:r>
        <w:rPr>
          <w:rFonts w:hint="eastAsia" w:ascii="仿宋" w:eastAsia="仿宋" w:hAnsiTheme="minorEastAsia" w:cstheme="minorEastAsia"/>
          <w:color w:val="auto"/>
          <w:spacing w:val="1"/>
          <w:sz w:val="24"/>
          <w:szCs w:val="28"/>
        </w:rPr>
        <w:t>示</w:t>
      </w:r>
      <w:r>
        <w:rPr>
          <w:rFonts w:hint="eastAsia" w:ascii="仿宋" w:eastAsia="仿宋" w:hAnsiTheme="minorEastAsia" w:cstheme="minorEastAsia"/>
          <w:color w:val="auto"/>
          <w:sz w:val="24"/>
          <w:szCs w:val="28"/>
        </w:rPr>
        <w:t>。</w:t>
      </w:r>
    </w:p>
    <w:p>
      <w:pPr>
        <w:spacing w:line="560" w:lineRule="exact"/>
        <w:ind w:firstLine="52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1"/>
          <w:sz w:val="24"/>
          <w:szCs w:val="28"/>
        </w:rPr>
        <w:t>申</w:t>
      </w:r>
      <w:r>
        <w:rPr>
          <w:rFonts w:hint="eastAsia" w:ascii="仿宋" w:eastAsia="仿宋" w:hAnsiTheme="minorEastAsia" w:cstheme="minorEastAsia"/>
          <w:color w:val="auto"/>
          <w:spacing w:val="8"/>
          <w:sz w:val="24"/>
          <w:szCs w:val="28"/>
        </w:rPr>
        <w:t>请通过的单位由主办单位授予示范学校证书与牌</w:t>
      </w:r>
      <w:r>
        <w:rPr>
          <w:rFonts w:hint="eastAsia" w:ascii="仿宋" w:eastAsia="仿宋" w:hAnsiTheme="minorEastAsia" w:cstheme="minorEastAsia"/>
          <w:color w:val="auto"/>
          <w:spacing w:val="20"/>
          <w:sz w:val="24"/>
          <w:szCs w:val="28"/>
        </w:rPr>
        <w:t>匾</w:t>
      </w:r>
      <w:r>
        <w:rPr>
          <w:rFonts w:hint="eastAsia" w:ascii="仿宋" w:eastAsia="仿宋" w:hAnsiTheme="minorEastAsia" w:cstheme="minorEastAsia"/>
          <w:color w:val="auto"/>
          <w:spacing w:val="19"/>
          <w:sz w:val="24"/>
          <w:szCs w:val="28"/>
        </w:rPr>
        <w:t>，</w:t>
      </w:r>
      <w:r>
        <w:rPr>
          <w:rFonts w:hint="eastAsia" w:ascii="仿宋" w:eastAsia="仿宋" w:hAnsiTheme="minorEastAsia" w:cstheme="minorEastAsia"/>
          <w:color w:val="auto"/>
          <w:spacing w:val="10"/>
          <w:sz w:val="24"/>
          <w:szCs w:val="28"/>
        </w:rPr>
        <w:t>并列入当年《成都市</w:t>
      </w:r>
      <w:r>
        <w:rPr>
          <w:rFonts w:hint="eastAsia" w:ascii="仿宋" w:eastAsia="仿宋" w:hAnsiTheme="minorEastAsia" w:cstheme="minorEastAsia"/>
          <w:color w:val="auto"/>
          <w:sz w:val="24"/>
          <w:szCs w:val="28"/>
        </w:rPr>
        <w:t>人工智能科普教育</w:t>
      </w:r>
      <w:r>
        <w:rPr>
          <w:rFonts w:hint="eastAsia" w:ascii="仿宋" w:eastAsia="仿宋" w:hAnsiTheme="minorEastAsia" w:cstheme="minorEastAsia"/>
          <w:color w:val="auto"/>
          <w:spacing w:val="10"/>
          <w:sz w:val="24"/>
          <w:szCs w:val="28"/>
        </w:rPr>
        <w:t>示范学校</w:t>
      </w:r>
      <w:r>
        <w:rPr>
          <w:rFonts w:hint="eastAsia" w:ascii="仿宋" w:eastAsia="仿宋" w:hAnsiTheme="minorEastAsia" w:cstheme="minorEastAsia"/>
          <w:color w:val="auto"/>
          <w:spacing w:val="8"/>
          <w:sz w:val="24"/>
          <w:szCs w:val="28"/>
        </w:rPr>
        <w:t>公示名单》文件中。</w:t>
      </w:r>
    </w:p>
    <w:p>
      <w:pPr>
        <w:spacing w:before="200" w:after="100"/>
        <w:jc w:val="left"/>
        <w:outlineLvl w:val="0"/>
        <w:rPr>
          <w:rFonts w:ascii="黑体" w:eastAsia="黑体" w:hAnsiTheme="minorEastAsia" w:cstheme="minorEastAsia"/>
          <w:color w:val="auto"/>
          <w:sz w:val="32"/>
          <w:szCs w:val="28"/>
        </w:rPr>
      </w:pPr>
      <w:r>
        <w:rPr>
          <w:rFonts w:hint="eastAsia" w:ascii="黑体" w:eastAsia="黑体" w:hAnsiTheme="minorEastAsia" w:cstheme="minorEastAsia"/>
          <w:color w:val="auto"/>
          <w:spacing w:val="5"/>
          <w:sz w:val="32"/>
          <w:szCs w:val="28"/>
        </w:rPr>
        <w:t>四</w:t>
      </w:r>
      <w:r>
        <w:rPr>
          <w:rFonts w:hint="eastAsia" w:ascii="黑体" w:eastAsia="黑体" w:hAnsiTheme="minorEastAsia" w:cstheme="minorEastAsia"/>
          <w:color w:val="auto"/>
          <w:spacing w:val="3"/>
          <w:sz w:val="32"/>
          <w:szCs w:val="28"/>
        </w:rPr>
        <w:t>、工作职责</w:t>
      </w:r>
    </w:p>
    <w:p>
      <w:pPr>
        <w:spacing w:line="560" w:lineRule="exact"/>
        <w:ind w:firstLine="512" w:firstLineChars="200"/>
        <w:jc w:val="left"/>
        <w:rPr>
          <w:rFonts w:ascii="仿宋" w:eastAsia="仿宋" w:hAnsiTheme="minorEastAsia" w:cstheme="minorEastAsia"/>
          <w:color w:val="auto"/>
          <w:sz w:val="24"/>
          <w:szCs w:val="28"/>
        </w:rPr>
      </w:pPr>
      <w:r>
        <w:rPr>
          <w:rFonts w:hint="eastAsia" w:ascii="仿宋" w:eastAsia="仿宋" w:hAnsiTheme="minorEastAsia" w:cstheme="minorEastAsia"/>
          <w:color w:val="auto"/>
          <w:spacing w:val="8"/>
          <w:sz w:val="24"/>
          <w:szCs w:val="28"/>
        </w:rPr>
        <w:t>1</w:t>
      </w:r>
      <w:r>
        <w:rPr>
          <w:rFonts w:hint="eastAsia" w:ascii="仿宋" w:eastAsia="仿宋" w:hAnsiTheme="minorEastAsia" w:cstheme="minorEastAsia"/>
          <w:color w:val="auto"/>
          <w:spacing w:val="7"/>
          <w:sz w:val="24"/>
          <w:szCs w:val="28"/>
        </w:rPr>
        <w:t>、</w:t>
      </w:r>
      <w:r>
        <w:rPr>
          <w:rFonts w:hint="eastAsia" w:ascii="仿宋" w:eastAsia="仿宋" w:hAnsiTheme="minorEastAsia" w:cstheme="minorEastAsia"/>
          <w:color w:val="auto"/>
          <w:spacing w:val="4"/>
          <w:sz w:val="24"/>
          <w:szCs w:val="28"/>
        </w:rPr>
        <w:t>示范校须遵守国家法律法规及本管理办法，严格</w:t>
      </w:r>
      <w:r>
        <w:rPr>
          <w:rFonts w:hint="eastAsia" w:ascii="仿宋" w:eastAsia="仿宋" w:hAnsiTheme="minorEastAsia" w:cstheme="minorEastAsia"/>
          <w:color w:val="auto"/>
          <w:spacing w:val="9"/>
          <w:sz w:val="24"/>
          <w:szCs w:val="28"/>
        </w:rPr>
        <w:t>按照管理办公室核定的工作范围组织开展各项工作</w:t>
      </w:r>
      <w:r>
        <w:rPr>
          <w:rFonts w:hint="eastAsia" w:ascii="仿宋" w:eastAsia="仿宋" w:hAnsiTheme="minorEastAsia" w:cstheme="minorEastAsia"/>
          <w:color w:val="auto"/>
          <w:spacing w:val="7"/>
          <w:sz w:val="24"/>
          <w:szCs w:val="28"/>
        </w:rPr>
        <w:t>。</w:t>
      </w:r>
    </w:p>
    <w:p>
      <w:pPr>
        <w:spacing w:line="560" w:lineRule="exact"/>
        <w:ind w:firstLine="500" w:firstLineChars="200"/>
        <w:jc w:val="left"/>
        <w:rPr>
          <w:rFonts w:ascii="仿宋" w:eastAsia="仿宋" w:hAnsiTheme="minorEastAsia" w:cstheme="minorEastAsia"/>
          <w:color w:val="auto"/>
          <w:sz w:val="24"/>
          <w:szCs w:val="28"/>
        </w:rPr>
      </w:pPr>
      <w:r>
        <w:rPr>
          <w:rFonts w:hint="eastAsia" w:ascii="仿宋" w:eastAsia="仿宋" w:hAnsiTheme="minorEastAsia" w:cstheme="minorEastAsia"/>
          <w:color w:val="auto"/>
          <w:spacing w:val="5"/>
          <w:sz w:val="24"/>
          <w:szCs w:val="28"/>
        </w:rPr>
        <w:t>2、示范校应在主办单位的指导下，不断提高自身</w:t>
      </w:r>
      <w:r>
        <w:rPr>
          <w:rFonts w:hint="eastAsia" w:ascii="仿宋" w:eastAsia="仿宋" w:hAnsiTheme="minorEastAsia" w:cstheme="minorEastAsia"/>
          <w:color w:val="auto"/>
          <w:spacing w:val="3"/>
          <w:sz w:val="24"/>
          <w:szCs w:val="28"/>
        </w:rPr>
        <w:t>能</w:t>
      </w:r>
      <w:r>
        <w:rPr>
          <w:rFonts w:hint="eastAsia" w:ascii="仿宋" w:eastAsia="仿宋" w:hAnsiTheme="minorEastAsia" w:cstheme="minorEastAsia"/>
          <w:color w:val="auto"/>
          <w:spacing w:val="16"/>
          <w:sz w:val="24"/>
          <w:szCs w:val="28"/>
        </w:rPr>
        <w:t>力</w:t>
      </w:r>
      <w:r>
        <w:rPr>
          <w:rFonts w:hint="eastAsia" w:ascii="仿宋" w:eastAsia="仿宋" w:hAnsiTheme="minorEastAsia" w:cstheme="minorEastAsia"/>
          <w:color w:val="auto"/>
          <w:spacing w:val="13"/>
          <w:sz w:val="24"/>
          <w:szCs w:val="28"/>
        </w:rPr>
        <w:t>与</w:t>
      </w:r>
      <w:r>
        <w:rPr>
          <w:rFonts w:hint="eastAsia" w:ascii="仿宋" w:eastAsia="仿宋" w:hAnsiTheme="minorEastAsia" w:cstheme="minorEastAsia"/>
          <w:color w:val="auto"/>
          <w:spacing w:val="8"/>
          <w:sz w:val="24"/>
          <w:szCs w:val="28"/>
        </w:rPr>
        <w:t>水平，保证一定的活动时间和受众人数。</w:t>
      </w:r>
    </w:p>
    <w:p>
      <w:pPr>
        <w:spacing w:line="560" w:lineRule="exact"/>
        <w:ind w:firstLine="496" w:firstLineChars="200"/>
        <w:jc w:val="left"/>
        <w:rPr>
          <w:rFonts w:ascii="仿宋" w:eastAsia="仿宋" w:hAnsiTheme="minorEastAsia" w:cstheme="minorEastAsia"/>
          <w:color w:val="auto"/>
          <w:spacing w:val="4"/>
          <w:sz w:val="24"/>
          <w:szCs w:val="28"/>
        </w:rPr>
        <w:sectPr>
          <w:footerReference r:id="rId3" w:type="default"/>
          <w:pgSz w:w="11906" w:h="16839"/>
          <w:pgMar w:top="1431" w:right="1588" w:bottom="1471" w:left="1596" w:header="0" w:footer="1184" w:gutter="0"/>
          <w:cols w:space="720" w:num="1"/>
        </w:sectPr>
      </w:pPr>
      <w:r>
        <w:rPr>
          <w:rFonts w:hint="eastAsia" w:ascii="仿宋" w:eastAsia="仿宋" w:hAnsiTheme="minorEastAsia" w:cstheme="minorEastAsia"/>
          <w:color w:val="auto"/>
          <w:spacing w:val="4"/>
          <w:sz w:val="24"/>
          <w:szCs w:val="28"/>
        </w:rPr>
        <w:t>3、根据主办单位下达的相关工作任务，制定适合本校的工作计划，并做好执行工作。</w:t>
      </w: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10"/>
          <w:sz w:val="24"/>
          <w:szCs w:val="28"/>
        </w:rPr>
        <w:t>4、建设</w:t>
      </w:r>
      <w:r>
        <w:rPr>
          <w:rFonts w:hint="eastAsia" w:ascii="仿宋" w:eastAsia="仿宋" w:hAnsiTheme="minorEastAsia" w:cstheme="minorEastAsia"/>
          <w:color w:val="auto"/>
          <w:spacing w:val="-9"/>
          <w:sz w:val="24"/>
          <w:szCs w:val="28"/>
        </w:rPr>
        <w:t>并</w:t>
      </w:r>
      <w:r>
        <w:rPr>
          <w:rFonts w:hint="eastAsia" w:ascii="仿宋" w:eastAsia="仿宋" w:hAnsiTheme="minorEastAsia" w:cstheme="minorEastAsia"/>
          <w:color w:val="auto"/>
          <w:spacing w:val="-5"/>
          <w:sz w:val="24"/>
          <w:szCs w:val="28"/>
        </w:rPr>
        <w:t>维护人工智能教育学科教育环境，严格遵守本活动相关课程、</w:t>
      </w:r>
      <w:r>
        <w:rPr>
          <w:rFonts w:hint="eastAsia" w:ascii="仿宋" w:eastAsia="仿宋" w:hAnsiTheme="minorEastAsia" w:cstheme="minorEastAsia"/>
          <w:color w:val="auto"/>
          <w:spacing w:val="10"/>
          <w:sz w:val="24"/>
          <w:szCs w:val="28"/>
        </w:rPr>
        <w:t>教</w:t>
      </w:r>
      <w:r>
        <w:rPr>
          <w:rFonts w:hint="eastAsia" w:ascii="仿宋" w:eastAsia="仿宋" w:hAnsiTheme="minorEastAsia" w:cstheme="minorEastAsia"/>
          <w:color w:val="auto"/>
          <w:spacing w:val="8"/>
          <w:sz w:val="24"/>
          <w:szCs w:val="28"/>
        </w:rPr>
        <w:t>材、方案等内容的使用方法。</w:t>
      </w:r>
    </w:p>
    <w:p>
      <w:pPr>
        <w:spacing w:line="560" w:lineRule="exact"/>
        <w:ind w:right="102" w:firstLine="476"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
          <w:sz w:val="24"/>
          <w:szCs w:val="28"/>
        </w:rPr>
        <w:t>5、积极组织</w:t>
      </w:r>
      <w:r>
        <w:rPr>
          <w:rFonts w:hint="eastAsia" w:ascii="仿宋" w:eastAsia="仿宋" w:hAnsiTheme="minorEastAsia" w:cstheme="minorEastAsia"/>
          <w:color w:val="auto"/>
          <w:sz w:val="24"/>
          <w:szCs w:val="28"/>
        </w:rPr>
        <w:t>人工智能教育学科教育工作人员参加由主办单位组织的培</w:t>
      </w:r>
      <w:r>
        <w:rPr>
          <w:rFonts w:hint="eastAsia" w:ascii="仿宋" w:eastAsia="仿宋" w:hAnsiTheme="minorEastAsia" w:cstheme="minorEastAsia"/>
          <w:color w:val="auto"/>
          <w:spacing w:val="11"/>
          <w:sz w:val="24"/>
          <w:szCs w:val="28"/>
        </w:rPr>
        <w:t>训</w:t>
      </w:r>
      <w:r>
        <w:rPr>
          <w:rFonts w:hint="eastAsia" w:ascii="仿宋" w:eastAsia="仿宋" w:hAnsiTheme="minorEastAsia" w:cstheme="minorEastAsia"/>
          <w:color w:val="auto"/>
          <w:spacing w:val="7"/>
          <w:sz w:val="24"/>
          <w:szCs w:val="28"/>
        </w:rPr>
        <w:t>、竞赛等相关活动。</w:t>
      </w:r>
    </w:p>
    <w:p>
      <w:pPr>
        <w:spacing w:line="560" w:lineRule="exact"/>
        <w:ind w:right="102" w:firstLine="476"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
          <w:sz w:val="24"/>
          <w:szCs w:val="28"/>
        </w:rPr>
        <w:t>6、组织具有一定人工智能教育</w:t>
      </w:r>
      <w:r>
        <w:rPr>
          <w:rFonts w:hint="eastAsia" w:ascii="仿宋" w:eastAsia="仿宋" w:hAnsiTheme="minorEastAsia" w:cstheme="minorEastAsia"/>
          <w:color w:val="auto"/>
          <w:sz w:val="24"/>
          <w:szCs w:val="28"/>
        </w:rPr>
        <w:t>人才潜力的教职人员与青少年参加</w:t>
      </w:r>
      <w:r>
        <w:rPr>
          <w:rFonts w:hint="eastAsia" w:ascii="仿宋" w:eastAsia="仿宋" w:hAnsiTheme="minorEastAsia" w:cstheme="minorEastAsia"/>
          <w:color w:val="auto"/>
          <w:spacing w:val="20"/>
          <w:sz w:val="24"/>
          <w:szCs w:val="28"/>
        </w:rPr>
        <w:t>成都市</w:t>
      </w:r>
      <w:r>
        <w:rPr>
          <w:rFonts w:hint="eastAsia" w:ascii="仿宋" w:eastAsia="仿宋" w:hAnsiTheme="minorEastAsia" w:cstheme="minorEastAsia"/>
          <w:color w:val="auto"/>
          <w:sz w:val="24"/>
          <w:szCs w:val="28"/>
        </w:rPr>
        <w:t>人工智能教育</w:t>
      </w:r>
      <w:r>
        <w:rPr>
          <w:rFonts w:hint="eastAsia" w:ascii="仿宋" w:eastAsia="仿宋" w:hAnsiTheme="minorEastAsia" w:cstheme="minorEastAsia"/>
          <w:color w:val="auto"/>
          <w:spacing w:val="10"/>
          <w:sz w:val="24"/>
          <w:szCs w:val="28"/>
        </w:rPr>
        <w:t>考试，提供考试环境，并做好报名、组织、证书申</w:t>
      </w:r>
      <w:r>
        <w:rPr>
          <w:rFonts w:hint="eastAsia" w:ascii="仿宋" w:eastAsia="仿宋" w:hAnsiTheme="minorEastAsia" w:cstheme="minorEastAsia"/>
          <w:color w:val="auto"/>
          <w:spacing w:val="8"/>
          <w:sz w:val="24"/>
          <w:szCs w:val="28"/>
        </w:rPr>
        <w:t>请、证书发放等工作。</w:t>
      </w:r>
    </w:p>
    <w:p>
      <w:pPr>
        <w:spacing w:line="560" w:lineRule="exact"/>
        <w:ind w:firstLine="50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6"/>
          <w:sz w:val="24"/>
          <w:szCs w:val="28"/>
        </w:rPr>
        <w:t>7、在所在</w:t>
      </w:r>
      <w:r>
        <w:rPr>
          <w:rFonts w:hint="eastAsia" w:ascii="仿宋" w:eastAsia="仿宋" w:hAnsiTheme="minorEastAsia" w:cstheme="minorEastAsia"/>
          <w:color w:val="auto"/>
          <w:spacing w:val="5"/>
          <w:sz w:val="24"/>
          <w:szCs w:val="28"/>
        </w:rPr>
        <w:t>地</w:t>
      </w:r>
      <w:r>
        <w:rPr>
          <w:rFonts w:hint="eastAsia" w:ascii="仿宋" w:eastAsia="仿宋" w:hAnsiTheme="minorEastAsia" w:cstheme="minorEastAsia"/>
          <w:color w:val="auto"/>
          <w:spacing w:val="3"/>
          <w:sz w:val="24"/>
          <w:szCs w:val="28"/>
        </w:rPr>
        <w:t>区积极宣传人工智能教育工作，拓展服务影响力。</w:t>
      </w:r>
    </w:p>
    <w:p>
      <w:pPr>
        <w:spacing w:line="560" w:lineRule="exact"/>
        <w:ind w:right="102" w:firstLine="500" w:firstLineChars="200"/>
        <w:rPr>
          <w:rFonts w:ascii="仿宋" w:eastAsia="仿宋" w:hAnsiTheme="minorEastAsia" w:cstheme="minorEastAsia"/>
          <w:color w:val="auto"/>
          <w:spacing w:val="4"/>
          <w:sz w:val="24"/>
          <w:szCs w:val="28"/>
        </w:rPr>
      </w:pPr>
      <w:r>
        <w:rPr>
          <w:rFonts w:hint="eastAsia" w:ascii="仿宋" w:eastAsia="仿宋" w:hAnsiTheme="minorEastAsia" w:cstheme="minorEastAsia"/>
          <w:color w:val="auto"/>
          <w:spacing w:val="5"/>
          <w:sz w:val="24"/>
          <w:szCs w:val="28"/>
        </w:rPr>
        <w:t>8、配合管理办公室的监督和检查，及时改进工作中出现的问题和</w:t>
      </w:r>
      <w:r>
        <w:rPr>
          <w:rFonts w:hint="eastAsia" w:ascii="仿宋" w:eastAsia="仿宋" w:hAnsiTheme="minorEastAsia" w:cstheme="minorEastAsia"/>
          <w:color w:val="auto"/>
          <w:spacing w:val="4"/>
          <w:sz w:val="24"/>
          <w:szCs w:val="28"/>
        </w:rPr>
        <w:t>不足。</w:t>
      </w:r>
    </w:p>
    <w:p>
      <w:pPr>
        <w:spacing w:line="560" w:lineRule="exact"/>
        <w:ind w:right="102" w:firstLine="420"/>
        <w:rPr>
          <w:rFonts w:ascii="仿宋" w:eastAsia="仿宋" w:hAnsiTheme="minorEastAsia" w:cstheme="minorEastAsia"/>
          <w:color w:val="auto"/>
          <w:sz w:val="24"/>
          <w:szCs w:val="28"/>
        </w:rPr>
      </w:pPr>
      <w:r>
        <w:rPr>
          <w:rFonts w:hint="eastAsia" w:ascii="仿宋" w:eastAsia="仿宋" w:hAnsiTheme="minorEastAsia" w:cstheme="minorEastAsia"/>
          <w:color w:val="auto"/>
          <w:spacing w:val="16"/>
          <w:sz w:val="24"/>
          <w:szCs w:val="28"/>
        </w:rPr>
        <w:t>9</w:t>
      </w:r>
      <w:r>
        <w:rPr>
          <w:rFonts w:hint="eastAsia" w:ascii="仿宋" w:eastAsia="仿宋" w:hAnsiTheme="minorEastAsia" w:cstheme="minorEastAsia"/>
          <w:color w:val="auto"/>
          <w:spacing w:val="8"/>
          <w:sz w:val="24"/>
          <w:szCs w:val="28"/>
        </w:rPr>
        <w:t>、每年一月按照要求向主办单位提交上一年度工作总结和本年度工作计</w:t>
      </w:r>
      <w:r>
        <w:rPr>
          <w:rFonts w:hint="eastAsia" w:ascii="仿宋" w:eastAsia="仿宋" w:hAnsiTheme="minorEastAsia" w:cstheme="minorEastAsia"/>
          <w:color w:val="auto"/>
          <w:spacing w:val="7"/>
          <w:sz w:val="24"/>
          <w:szCs w:val="28"/>
        </w:rPr>
        <w:t>划。</w:t>
      </w:r>
    </w:p>
    <w:p>
      <w:pPr>
        <w:spacing w:before="200" w:after="100"/>
        <w:jc w:val="left"/>
        <w:outlineLvl w:val="0"/>
        <w:rPr>
          <w:rFonts w:ascii="黑体" w:eastAsia="黑体" w:hAnsiTheme="minorEastAsia" w:cstheme="minorEastAsia"/>
          <w:b/>
          <w:bCs/>
          <w:color w:val="auto"/>
          <w:spacing w:val="8"/>
          <w:sz w:val="40"/>
          <w:szCs w:val="36"/>
        </w:rPr>
      </w:pPr>
      <w:r>
        <w:rPr>
          <w:rFonts w:hint="eastAsia" w:ascii="黑体" w:eastAsia="黑体" w:hAnsiTheme="minorEastAsia" w:cstheme="minorEastAsia"/>
          <w:color w:val="auto"/>
          <w:spacing w:val="11"/>
          <w:sz w:val="32"/>
          <w:szCs w:val="28"/>
        </w:rPr>
        <w:t>五</w:t>
      </w:r>
      <w:r>
        <w:rPr>
          <w:rFonts w:hint="eastAsia" w:ascii="黑体" w:eastAsia="黑体" w:hAnsiTheme="minorEastAsia" w:cstheme="minorEastAsia"/>
          <w:color w:val="auto"/>
          <w:spacing w:val="8"/>
          <w:sz w:val="32"/>
          <w:szCs w:val="28"/>
        </w:rPr>
        <w:t>、主办方服务与职责</w:t>
      </w:r>
    </w:p>
    <w:p>
      <w:pPr>
        <w:spacing w:line="560" w:lineRule="exact"/>
        <w:ind w:right="241" w:firstLine="50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6"/>
          <w:sz w:val="24"/>
          <w:szCs w:val="28"/>
        </w:rPr>
        <w:t>1、成都市</w:t>
      </w:r>
      <w:r>
        <w:rPr>
          <w:rFonts w:hint="eastAsia" w:ascii="仿宋" w:eastAsia="仿宋" w:hAnsiTheme="minorEastAsia" w:cstheme="minorEastAsia"/>
          <w:color w:val="auto"/>
          <w:spacing w:val="3"/>
          <w:sz w:val="24"/>
          <w:szCs w:val="28"/>
        </w:rPr>
        <w:t>青少年人工智能教育系列活动主办单位需承担示范校与</w:t>
      </w:r>
      <w:r>
        <w:rPr>
          <w:rFonts w:hint="eastAsia" w:ascii="仿宋" w:eastAsia="仿宋" w:hAnsiTheme="minorEastAsia" w:cstheme="minorEastAsia"/>
          <w:color w:val="auto"/>
          <w:spacing w:val="16"/>
          <w:sz w:val="24"/>
          <w:szCs w:val="28"/>
        </w:rPr>
        <w:t>服</w:t>
      </w:r>
      <w:r>
        <w:rPr>
          <w:rFonts w:hint="eastAsia" w:ascii="仿宋" w:eastAsia="仿宋" w:hAnsiTheme="minorEastAsia" w:cstheme="minorEastAsia"/>
          <w:color w:val="auto"/>
          <w:spacing w:val="10"/>
          <w:sz w:val="24"/>
          <w:szCs w:val="28"/>
        </w:rPr>
        <w:t>务</w:t>
      </w:r>
      <w:r>
        <w:rPr>
          <w:rFonts w:hint="eastAsia" w:ascii="仿宋" w:eastAsia="仿宋" w:hAnsiTheme="minorEastAsia" w:cstheme="minorEastAsia"/>
          <w:color w:val="auto"/>
          <w:spacing w:val="8"/>
          <w:sz w:val="24"/>
          <w:szCs w:val="28"/>
        </w:rPr>
        <w:t>中心相关工作的业务指导职责，帮助学校建立人工智能教育实施标准，组建人工智能教育可持续发展性队伍，提供相关教案与课程。</w:t>
      </w:r>
    </w:p>
    <w:p>
      <w:pPr>
        <w:spacing w:line="560" w:lineRule="exact"/>
        <w:ind w:right="102" w:firstLine="544"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6"/>
          <w:sz w:val="24"/>
          <w:szCs w:val="28"/>
        </w:rPr>
        <w:t>2</w:t>
      </w:r>
      <w:r>
        <w:rPr>
          <w:rFonts w:hint="eastAsia" w:ascii="仿宋" w:eastAsia="仿宋" w:hAnsiTheme="minorEastAsia" w:cstheme="minorEastAsia"/>
          <w:color w:val="auto"/>
          <w:spacing w:val="9"/>
          <w:sz w:val="24"/>
          <w:szCs w:val="28"/>
        </w:rPr>
        <w:t>、主办单位需对示范校实行动态管理，授权期限</w:t>
      </w:r>
      <w:r>
        <w:rPr>
          <w:rFonts w:hint="eastAsia" w:ascii="仿宋" w:eastAsia="仿宋" w:hAnsiTheme="minorEastAsia" w:cstheme="minorEastAsia"/>
          <w:color w:val="auto"/>
          <w:spacing w:val="14"/>
          <w:sz w:val="24"/>
          <w:szCs w:val="28"/>
        </w:rPr>
        <w:t>为</w:t>
      </w:r>
      <w:r>
        <w:rPr>
          <w:rFonts w:hint="eastAsia" w:ascii="仿宋" w:eastAsia="仿宋" w:hAnsiTheme="minorEastAsia" w:cstheme="minorEastAsia"/>
          <w:color w:val="auto"/>
          <w:spacing w:val="9"/>
          <w:sz w:val="24"/>
          <w:szCs w:val="28"/>
          <w:lang w:val="en-US" w:eastAsia="zh-CN"/>
        </w:rPr>
        <w:t>两</w:t>
      </w:r>
      <w:r>
        <w:rPr>
          <w:rFonts w:hint="eastAsia" w:ascii="仿宋" w:eastAsia="仿宋" w:hAnsiTheme="minorEastAsia" w:cstheme="minorEastAsia"/>
          <w:color w:val="auto"/>
          <w:spacing w:val="9"/>
          <w:sz w:val="24"/>
          <w:szCs w:val="28"/>
        </w:rPr>
        <w:t>年或</w:t>
      </w:r>
      <w:r>
        <w:rPr>
          <w:rFonts w:hint="eastAsia" w:ascii="仿宋" w:eastAsia="仿宋" w:hAnsiTheme="minorEastAsia" w:cstheme="minorEastAsia"/>
          <w:color w:val="auto"/>
          <w:spacing w:val="9"/>
          <w:sz w:val="24"/>
          <w:szCs w:val="28"/>
          <w:lang w:val="en-US" w:eastAsia="zh-CN"/>
        </w:rPr>
        <w:t>三</w:t>
      </w:r>
      <w:r>
        <w:rPr>
          <w:rFonts w:hint="eastAsia" w:ascii="仿宋" w:eastAsia="仿宋" w:hAnsiTheme="minorEastAsia" w:cstheme="minorEastAsia"/>
          <w:color w:val="auto"/>
          <w:spacing w:val="9"/>
          <w:sz w:val="24"/>
          <w:szCs w:val="28"/>
        </w:rPr>
        <w:t>年。授权期结束后，可再次提出申请，经认定为合</w:t>
      </w:r>
      <w:r>
        <w:rPr>
          <w:rFonts w:hint="eastAsia" w:ascii="仿宋" w:eastAsia="仿宋" w:hAnsiTheme="minorEastAsia" w:cstheme="minorEastAsia"/>
          <w:color w:val="auto"/>
          <w:spacing w:val="12"/>
          <w:sz w:val="24"/>
          <w:szCs w:val="28"/>
        </w:rPr>
        <w:t>格</w:t>
      </w:r>
      <w:r>
        <w:rPr>
          <w:rFonts w:hint="eastAsia" w:ascii="仿宋" w:eastAsia="仿宋" w:hAnsiTheme="minorEastAsia" w:cstheme="minorEastAsia"/>
          <w:color w:val="auto"/>
          <w:spacing w:val="8"/>
          <w:sz w:val="24"/>
          <w:szCs w:val="28"/>
        </w:rPr>
        <w:t>者，可继续履行原有</w:t>
      </w:r>
      <w:bookmarkStart w:id="0" w:name="_GoBack"/>
      <w:bookmarkEnd w:id="0"/>
      <w:r>
        <w:rPr>
          <w:rFonts w:hint="eastAsia" w:ascii="仿宋" w:eastAsia="仿宋" w:hAnsiTheme="minorEastAsia" w:cstheme="minorEastAsia"/>
          <w:color w:val="auto"/>
          <w:spacing w:val="8"/>
          <w:sz w:val="24"/>
          <w:szCs w:val="28"/>
        </w:rPr>
        <w:t>职责。</w:t>
      </w:r>
    </w:p>
    <w:p>
      <w:pPr>
        <w:spacing w:line="560" w:lineRule="exact"/>
        <w:ind w:right="241" w:firstLine="504" w:firstLineChars="200"/>
        <w:rPr>
          <w:rFonts w:ascii="仿宋" w:eastAsia="仿宋" w:hAnsiTheme="minorEastAsia" w:cstheme="minorEastAsia"/>
          <w:color w:val="auto"/>
          <w:spacing w:val="6"/>
          <w:sz w:val="24"/>
          <w:szCs w:val="28"/>
        </w:rPr>
      </w:pPr>
      <w:r>
        <w:rPr>
          <w:rFonts w:hint="eastAsia" w:ascii="仿宋" w:eastAsia="仿宋" w:hAnsiTheme="minorEastAsia" w:cstheme="minorEastAsia"/>
          <w:color w:val="auto"/>
          <w:spacing w:val="6"/>
          <w:sz w:val="24"/>
          <w:szCs w:val="28"/>
        </w:rPr>
        <w:t>3、主办单位需按照文件要求向示范校提供与组织规模相对应的活动参赛名额，并负责指导、组织、整合考试与竞赛活动成绩。</w:t>
      </w:r>
    </w:p>
    <w:p>
      <w:pPr>
        <w:spacing w:line="560" w:lineRule="exact"/>
        <w:ind w:right="241" w:firstLine="504" w:firstLineChars="200"/>
        <w:rPr>
          <w:rFonts w:ascii="仿宋" w:eastAsia="仿宋" w:hAnsiTheme="minorEastAsia" w:cstheme="minorEastAsia"/>
          <w:color w:val="auto"/>
          <w:spacing w:val="8"/>
          <w:sz w:val="24"/>
          <w:szCs w:val="28"/>
        </w:rPr>
      </w:pPr>
      <w:r>
        <w:rPr>
          <w:rFonts w:hint="eastAsia" w:ascii="仿宋" w:eastAsia="仿宋" w:hAnsiTheme="minorEastAsia" w:cstheme="minorEastAsia"/>
          <w:color w:val="auto"/>
          <w:spacing w:val="6"/>
          <w:sz w:val="24"/>
          <w:szCs w:val="28"/>
        </w:rPr>
        <w:t>4、主办单位需邀请</w:t>
      </w:r>
      <w:r>
        <w:rPr>
          <w:rFonts w:hint="eastAsia" w:ascii="仿宋" w:eastAsia="仿宋" w:hAnsiTheme="minorEastAsia" w:cstheme="minorEastAsia"/>
          <w:color w:val="auto"/>
          <w:spacing w:val="8"/>
          <w:sz w:val="24"/>
          <w:szCs w:val="28"/>
        </w:rPr>
        <w:t>人工智能教育领域专家、教授为示范校开展校内巡讲活动。</w:t>
      </w:r>
    </w:p>
    <w:p>
      <w:pPr>
        <w:rPr>
          <w:rFonts w:hint="eastAsia"/>
          <w:color w:val="auto"/>
        </w:rPr>
      </w:pPr>
    </w:p>
    <w:p>
      <w:pPr>
        <w:numPr>
          <w:ilvl w:val="0"/>
          <w:numId w:val="3"/>
        </w:numPr>
        <w:spacing w:before="200" w:after="100"/>
        <w:jc w:val="left"/>
        <w:outlineLvl w:val="0"/>
        <w:rPr>
          <w:rFonts w:ascii="黑体" w:eastAsia="黑体" w:hAnsiTheme="minorEastAsia" w:cstheme="minorEastAsia"/>
          <w:color w:val="auto"/>
          <w:spacing w:val="7"/>
          <w:sz w:val="32"/>
          <w:szCs w:val="28"/>
        </w:rPr>
      </w:pPr>
      <w:r>
        <w:rPr>
          <w:rFonts w:hint="eastAsia" w:ascii="黑体" w:eastAsia="黑体" w:hAnsiTheme="minorEastAsia" w:cstheme="minorEastAsia"/>
          <w:color w:val="auto"/>
          <w:spacing w:val="7"/>
          <w:sz w:val="32"/>
          <w:szCs w:val="28"/>
        </w:rPr>
        <w:t>复核与取消</w:t>
      </w:r>
    </w:p>
    <w:p>
      <w:pPr>
        <w:numPr>
          <w:ilvl w:val="0"/>
          <w:numId w:val="4"/>
        </w:num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z w:val="24"/>
          <w:szCs w:val="28"/>
        </w:rPr>
        <w:t>示范校原则上每年遴选</w:t>
      </w:r>
      <w:r>
        <w:rPr>
          <w:rFonts w:hint="eastAsia" w:ascii="仿宋" w:eastAsia="仿宋" w:hAnsiTheme="minorEastAsia" w:cstheme="minorEastAsia"/>
          <w:color w:val="auto"/>
          <w:sz w:val="24"/>
          <w:szCs w:val="28"/>
          <w:lang w:val="en-US" w:eastAsia="zh-CN"/>
        </w:rPr>
        <w:t>一</w:t>
      </w:r>
      <w:r>
        <w:rPr>
          <w:rFonts w:hint="eastAsia" w:ascii="仿宋" w:eastAsia="仿宋" w:hAnsiTheme="minorEastAsia" w:cstheme="minorEastAsia"/>
          <w:color w:val="auto"/>
          <w:sz w:val="24"/>
          <w:szCs w:val="28"/>
        </w:rPr>
        <w:t>次（特别优秀的学校除外），每</w:t>
      </w:r>
      <w:r>
        <w:rPr>
          <w:rFonts w:hint="eastAsia" w:ascii="仿宋" w:eastAsia="仿宋" w:hAnsiTheme="minorEastAsia" w:cstheme="minorEastAsia"/>
          <w:color w:val="auto"/>
          <w:sz w:val="24"/>
          <w:szCs w:val="28"/>
          <w:lang w:val="en-US" w:eastAsia="zh-CN"/>
        </w:rPr>
        <w:t>两</w:t>
      </w:r>
      <w:r>
        <w:rPr>
          <w:rFonts w:hint="eastAsia" w:ascii="仿宋" w:eastAsia="仿宋" w:hAnsiTheme="minorEastAsia" w:cstheme="minorEastAsia"/>
          <w:color w:val="auto"/>
          <w:sz w:val="24"/>
          <w:szCs w:val="28"/>
        </w:rPr>
        <w:t>年将对已入选示范校进行复审，通过的继续授权并享受相关服务。</w:t>
      </w: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13"/>
          <w:sz w:val="24"/>
          <w:szCs w:val="28"/>
        </w:rPr>
        <w:t>2.有</w:t>
      </w:r>
      <w:r>
        <w:rPr>
          <w:rFonts w:hint="eastAsia" w:ascii="仿宋" w:eastAsia="仿宋" w:hAnsiTheme="minorEastAsia" w:cstheme="minorEastAsia"/>
          <w:color w:val="auto"/>
          <w:spacing w:val="9"/>
          <w:sz w:val="24"/>
          <w:szCs w:val="28"/>
        </w:rPr>
        <w:t>下列情况之一者，主办方有权撤销示范校授权：</w:t>
      </w: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5"/>
          <w:position w:val="1"/>
          <w:sz w:val="24"/>
          <w:szCs w:val="28"/>
        </w:rPr>
        <w:t>（1）有违法乱纪行为</w:t>
      </w:r>
      <w:r>
        <w:rPr>
          <w:rFonts w:hint="eastAsia" w:ascii="仿宋" w:eastAsia="仿宋" w:hAnsiTheme="minorEastAsia" w:cstheme="minorEastAsia"/>
          <w:color w:val="auto"/>
          <w:spacing w:val="4"/>
          <w:position w:val="1"/>
          <w:sz w:val="24"/>
          <w:szCs w:val="28"/>
        </w:rPr>
        <w:t>。</w:t>
      </w: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8"/>
          <w:position w:val="1"/>
          <w:sz w:val="24"/>
          <w:szCs w:val="28"/>
        </w:rPr>
        <w:t>（2）有宣传邪教、封建迷信等活动。</w:t>
      </w: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8"/>
          <w:position w:val="1"/>
          <w:sz w:val="24"/>
          <w:szCs w:val="28"/>
        </w:rPr>
        <w:t>（3）有损害公众利益的行为，经通知仍不整改的。</w:t>
      </w: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5"/>
          <w:sz w:val="24"/>
          <w:szCs w:val="28"/>
        </w:rPr>
        <w:t>（4）不能满足开展工作所需条件或不能履行义务，经主办方评估</w:t>
      </w:r>
      <w:r>
        <w:rPr>
          <w:rFonts w:hint="eastAsia" w:ascii="仿宋" w:eastAsia="仿宋" w:hAnsiTheme="minorEastAsia" w:cstheme="minorEastAsia"/>
          <w:color w:val="auto"/>
          <w:sz w:val="24"/>
          <w:szCs w:val="28"/>
        </w:rPr>
        <w:t xml:space="preserve"> </w:t>
      </w:r>
      <w:r>
        <w:rPr>
          <w:rFonts w:hint="eastAsia" w:ascii="仿宋" w:eastAsia="仿宋" w:hAnsiTheme="minorEastAsia" w:cstheme="minorEastAsia"/>
          <w:color w:val="auto"/>
          <w:spacing w:val="9"/>
          <w:sz w:val="24"/>
          <w:szCs w:val="28"/>
        </w:rPr>
        <w:t>认</w:t>
      </w:r>
      <w:r>
        <w:rPr>
          <w:rFonts w:hint="eastAsia" w:ascii="仿宋" w:eastAsia="仿宋" w:hAnsiTheme="minorEastAsia" w:cstheme="minorEastAsia"/>
          <w:color w:val="auto"/>
          <w:spacing w:val="7"/>
          <w:sz w:val="24"/>
          <w:szCs w:val="28"/>
        </w:rPr>
        <w:t>定为不合格者。</w:t>
      </w:r>
    </w:p>
    <w:p>
      <w:pPr>
        <w:spacing w:line="560" w:lineRule="exact"/>
        <w:ind w:firstLine="256" w:firstLineChars="100"/>
        <w:rPr>
          <w:rFonts w:ascii="仿宋" w:eastAsia="仿宋" w:hAnsiTheme="minorEastAsia" w:cstheme="minorEastAsia"/>
          <w:color w:val="auto"/>
          <w:sz w:val="24"/>
          <w:szCs w:val="28"/>
        </w:rPr>
      </w:pPr>
      <w:r>
        <w:rPr>
          <w:rFonts w:hint="eastAsia" w:ascii="仿宋" w:eastAsia="仿宋" w:hAnsiTheme="minorEastAsia" w:cstheme="minorEastAsia"/>
          <w:color w:val="auto"/>
          <w:spacing w:val="8"/>
          <w:position w:val="2"/>
          <w:sz w:val="24"/>
          <w:szCs w:val="28"/>
        </w:rPr>
        <w:t>本文件最终解释权归主办方所有。</w:t>
      </w:r>
    </w:p>
    <w:p>
      <w:pPr>
        <w:spacing w:line="560" w:lineRule="exact"/>
        <w:rPr>
          <w:rFonts w:ascii="仿宋" w:eastAsia="仿宋" w:hAnsiTheme="minorEastAsia" w:cstheme="minorEastAsia"/>
          <w:color w:val="auto"/>
          <w:sz w:val="24"/>
          <w:szCs w:val="28"/>
        </w:rPr>
        <w:sectPr>
          <w:footerReference r:id="rId4" w:type="default"/>
          <w:pgSz w:w="11906" w:h="16839"/>
          <w:pgMar w:top="1431" w:right="1588" w:bottom="1471" w:left="1600" w:header="0" w:footer="1187" w:gutter="0"/>
          <w:cols w:space="720" w:num="1"/>
        </w:sectPr>
      </w:pPr>
    </w:p>
    <w:p>
      <w:pPr>
        <w:spacing w:line="560" w:lineRule="exact"/>
        <w:rPr>
          <w:rFonts w:ascii="仿宋" w:eastAsia="仿宋" w:hAnsiTheme="minorEastAsia" w:cstheme="minorEastAsia"/>
          <w:color w:val="auto"/>
          <w:sz w:val="24"/>
          <w:szCs w:val="28"/>
        </w:rPr>
      </w:pPr>
      <w:r>
        <w:rPr>
          <w:rFonts w:hint="eastAsia" w:ascii="仿宋" w:eastAsia="仿宋" w:hAnsiTheme="minorEastAsia" w:cstheme="minorEastAsia"/>
          <w:color w:val="auto"/>
          <w:spacing w:val="-2"/>
          <w:sz w:val="24"/>
          <w:szCs w:val="28"/>
        </w:rPr>
        <w:t>附件</w:t>
      </w:r>
      <w:r>
        <w:rPr>
          <w:rFonts w:hint="eastAsia" w:ascii="仿宋" w:eastAsia="仿宋" w:hAnsiTheme="minorEastAsia" w:cstheme="minorEastAsia"/>
          <w:color w:val="auto"/>
          <w:spacing w:val="-2"/>
          <w:sz w:val="24"/>
          <w:szCs w:val="28"/>
          <w:lang w:val="en-US" w:eastAsia="zh-CN"/>
        </w:rPr>
        <w:t>3</w:t>
      </w:r>
      <w:r>
        <w:rPr>
          <w:rFonts w:hint="eastAsia" w:ascii="仿宋" w:eastAsia="仿宋" w:hAnsiTheme="minorEastAsia" w:cstheme="minorEastAsia"/>
          <w:color w:val="auto"/>
          <w:spacing w:val="-1"/>
          <w:sz w:val="24"/>
          <w:szCs w:val="28"/>
        </w:rPr>
        <w:t>：</w:t>
      </w:r>
    </w:p>
    <w:p>
      <w:pPr>
        <w:spacing w:line="560" w:lineRule="exact"/>
        <w:ind w:firstLine="760" w:firstLineChars="200"/>
        <w:jc w:val="center"/>
        <w:outlineLvl w:val="0"/>
        <w:rPr>
          <w:rFonts w:ascii="方正小标宋简体" w:hAnsi="方正小标宋简体" w:eastAsia="方正小标宋简体" w:cs="方正小标宋简体"/>
          <w:color w:val="auto"/>
          <w:sz w:val="36"/>
          <w:szCs w:val="40"/>
        </w:rPr>
      </w:pPr>
      <w:r>
        <w:rPr>
          <w:rFonts w:hint="eastAsia" w:ascii="方正小标宋简体" w:hAnsi="方正小标宋简体" w:eastAsia="方正小标宋简体" w:cs="方正小标宋简体"/>
          <w:color w:val="auto"/>
          <w:spacing w:val="10"/>
          <w:sz w:val="36"/>
          <w:szCs w:val="40"/>
          <w14:textOutline w14:w="6540" w14:cap="sq" w14:cmpd="sng" w14:algn="ctr">
            <w14:solidFill>
              <w14:srgbClr w14:val="000000"/>
            </w14:solidFill>
            <w14:prstDash w14:val="solid"/>
            <w14:bevel/>
          </w14:textOutline>
        </w:rPr>
        <w:t>成都市</w:t>
      </w:r>
      <w:r>
        <w:rPr>
          <w:rFonts w:hint="eastAsia" w:ascii="方正小标宋简体" w:hAnsi="方正小标宋简体" w:eastAsia="方正小标宋简体" w:cs="方正小标宋简体"/>
          <w:color w:val="auto"/>
          <w:sz w:val="36"/>
          <w:szCs w:val="40"/>
          <w14:textOutline w14:w="6540" w14:cap="sq" w14:cmpd="sng" w14:algn="ctr">
            <w14:solidFill>
              <w14:srgbClr w14:val="000000"/>
            </w14:solidFill>
            <w14:prstDash w14:val="solid"/>
            <w14:bevel/>
          </w14:textOutline>
        </w:rPr>
        <w:t>人工智能科普教育</w:t>
      </w:r>
      <w:r>
        <w:rPr>
          <w:rFonts w:hint="eastAsia" w:ascii="方正小标宋简体" w:hAnsi="方正小标宋简体" w:eastAsia="方正小标宋简体" w:cs="方正小标宋简体"/>
          <w:color w:val="auto"/>
          <w:spacing w:val="10"/>
          <w:sz w:val="36"/>
          <w:szCs w:val="40"/>
          <w14:textOutline w14:w="6540" w14:cap="sq" w14:cmpd="sng" w14:algn="ctr">
            <w14:solidFill>
              <w14:srgbClr w14:val="000000"/>
            </w14:solidFill>
            <w14:prstDash w14:val="solid"/>
            <w14:bevel/>
          </w14:textOutline>
        </w:rPr>
        <w:t>示范学校申请</w:t>
      </w:r>
      <w:r>
        <w:rPr>
          <w:rFonts w:hint="eastAsia" w:ascii="方正小标宋简体" w:hAnsi="方正小标宋简体" w:eastAsia="方正小标宋简体" w:cs="方正小标宋简体"/>
          <w:color w:val="auto"/>
          <w:spacing w:val="9"/>
          <w:sz w:val="36"/>
          <w:szCs w:val="40"/>
          <w14:textOutline w14:w="6540" w14:cap="sq" w14:cmpd="sng" w14:algn="ctr">
            <w14:solidFill>
              <w14:srgbClr w14:val="000000"/>
            </w14:solidFill>
            <w14:prstDash w14:val="solid"/>
            <w14:bevel/>
          </w14:textOutline>
        </w:rPr>
        <w:t>表</w:t>
      </w:r>
    </w:p>
    <w:p>
      <w:pPr>
        <w:spacing w:line="560" w:lineRule="exact"/>
        <w:rPr>
          <w:rFonts w:ascii="仿宋" w:eastAsia="仿宋" w:hAnsiTheme="minorEastAsia" w:cstheme="minorEastAsia"/>
          <w:color w:val="auto"/>
          <w:sz w:val="24"/>
          <w:szCs w:val="28"/>
        </w:rPr>
      </w:pPr>
    </w:p>
    <w:tbl>
      <w:tblPr>
        <w:tblStyle w:val="8"/>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1227"/>
        <w:gridCol w:w="540"/>
        <w:gridCol w:w="570"/>
        <w:gridCol w:w="567"/>
        <w:gridCol w:w="284"/>
        <w:gridCol w:w="939"/>
        <w:gridCol w:w="718"/>
        <w:gridCol w:w="1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84" w:type="dxa"/>
            <w:vAlign w:val="center"/>
          </w:tcPr>
          <w:p>
            <w:pPr>
              <w:jc w:val="center"/>
              <w:rPr>
                <w:rFonts w:ascii="宋体" w:hAnsi="宋体" w:eastAsia="宋体" w:cs="宋体"/>
                <w:color w:val="auto"/>
              </w:rPr>
            </w:pPr>
            <w:r>
              <w:rPr>
                <w:rFonts w:hint="eastAsia" w:ascii="宋体" w:hAnsi="宋体" w:eastAsia="宋体" w:cs="宋体"/>
                <w:color w:val="auto"/>
              </w:rPr>
              <w:t>学 校 名 称</w:t>
            </w:r>
          </w:p>
        </w:tc>
        <w:tc>
          <w:tcPr>
            <w:tcW w:w="2904" w:type="dxa"/>
            <w:gridSpan w:val="4"/>
            <w:vAlign w:val="center"/>
          </w:tcPr>
          <w:p>
            <w:pPr>
              <w:jc w:val="center"/>
              <w:rPr>
                <w:rFonts w:ascii="宋体" w:hAnsi="宋体" w:eastAsia="宋体" w:cs="宋体"/>
                <w:color w:val="auto"/>
              </w:rPr>
            </w:pPr>
          </w:p>
        </w:tc>
        <w:tc>
          <w:tcPr>
            <w:tcW w:w="1941" w:type="dxa"/>
            <w:gridSpan w:val="3"/>
            <w:vAlign w:val="center"/>
          </w:tcPr>
          <w:p>
            <w:pPr>
              <w:jc w:val="center"/>
              <w:rPr>
                <w:rFonts w:ascii="宋体" w:hAnsi="宋体" w:eastAsia="宋体" w:cs="宋体"/>
                <w:color w:val="auto"/>
              </w:rPr>
            </w:pPr>
            <w:r>
              <w:rPr>
                <w:rFonts w:hint="eastAsia" w:ascii="宋体" w:hAnsi="宋体" w:eastAsia="宋体" w:cs="宋体"/>
                <w:color w:val="auto"/>
              </w:rPr>
              <w:t>所  在  区  域</w:t>
            </w:r>
          </w:p>
        </w:tc>
        <w:tc>
          <w:tcPr>
            <w:tcW w:w="18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84" w:type="dxa"/>
            <w:vAlign w:val="center"/>
          </w:tcPr>
          <w:p>
            <w:pPr>
              <w:jc w:val="center"/>
              <w:rPr>
                <w:rFonts w:ascii="宋体" w:hAnsi="宋体" w:eastAsia="宋体" w:cs="宋体"/>
                <w:color w:val="auto"/>
              </w:rPr>
            </w:pPr>
            <w:r>
              <w:rPr>
                <w:rFonts w:hint="eastAsia" w:ascii="宋体" w:hAnsi="宋体" w:eastAsia="宋体" w:cs="宋体"/>
                <w:color w:val="auto"/>
              </w:rPr>
              <w:t>学 校 地 址</w:t>
            </w:r>
          </w:p>
        </w:tc>
        <w:tc>
          <w:tcPr>
            <w:tcW w:w="2904" w:type="dxa"/>
            <w:gridSpan w:val="4"/>
            <w:vAlign w:val="center"/>
          </w:tcPr>
          <w:p>
            <w:pPr>
              <w:jc w:val="center"/>
              <w:rPr>
                <w:rFonts w:ascii="宋体" w:hAnsi="宋体" w:eastAsia="宋体" w:cs="宋体"/>
                <w:color w:val="auto"/>
              </w:rPr>
            </w:pPr>
          </w:p>
        </w:tc>
        <w:tc>
          <w:tcPr>
            <w:tcW w:w="1941" w:type="dxa"/>
            <w:gridSpan w:val="3"/>
            <w:vAlign w:val="center"/>
          </w:tcPr>
          <w:p>
            <w:pPr>
              <w:jc w:val="center"/>
              <w:rPr>
                <w:rFonts w:ascii="宋体" w:hAnsi="宋体" w:eastAsia="宋体" w:cs="宋体"/>
                <w:color w:val="auto"/>
              </w:rPr>
            </w:pPr>
            <w:r>
              <w:rPr>
                <w:rFonts w:hint="eastAsia" w:ascii="宋体" w:hAnsi="宋体" w:eastAsia="宋体" w:cs="宋体"/>
                <w:color w:val="auto"/>
              </w:rPr>
              <w:t>学  校  地  址</w:t>
            </w:r>
          </w:p>
        </w:tc>
        <w:tc>
          <w:tcPr>
            <w:tcW w:w="18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84" w:type="dxa"/>
            <w:vAlign w:val="center"/>
          </w:tcPr>
          <w:p>
            <w:pPr>
              <w:jc w:val="center"/>
              <w:rPr>
                <w:rFonts w:ascii="宋体" w:hAnsi="宋体" w:eastAsia="宋体" w:cs="宋体"/>
                <w:color w:val="auto"/>
              </w:rPr>
            </w:pPr>
            <w:r>
              <w:rPr>
                <w:rFonts w:hint="eastAsia" w:ascii="宋体" w:hAnsi="宋体" w:eastAsia="宋体" w:cs="宋体"/>
                <w:color w:val="auto"/>
              </w:rPr>
              <w:t>学 校 人 数</w:t>
            </w:r>
          </w:p>
        </w:tc>
        <w:tc>
          <w:tcPr>
            <w:tcW w:w="2904" w:type="dxa"/>
            <w:gridSpan w:val="4"/>
            <w:vAlign w:val="center"/>
          </w:tcPr>
          <w:p>
            <w:pPr>
              <w:jc w:val="center"/>
              <w:rPr>
                <w:rFonts w:ascii="宋体" w:hAnsi="宋体" w:eastAsia="宋体" w:cs="宋体"/>
                <w:color w:val="auto"/>
              </w:rPr>
            </w:pPr>
          </w:p>
        </w:tc>
        <w:tc>
          <w:tcPr>
            <w:tcW w:w="1941" w:type="dxa"/>
            <w:gridSpan w:val="3"/>
            <w:vAlign w:val="center"/>
          </w:tcPr>
          <w:p>
            <w:pPr>
              <w:jc w:val="center"/>
              <w:rPr>
                <w:rFonts w:ascii="宋体" w:hAnsi="宋体" w:eastAsia="宋体" w:cs="宋体"/>
                <w:color w:val="auto"/>
              </w:rPr>
            </w:pPr>
            <w:r>
              <w:rPr>
                <w:rFonts w:hint="eastAsia" w:ascii="宋体" w:hAnsi="宋体" w:eastAsia="宋体" w:cs="宋体"/>
                <w:color w:val="auto"/>
              </w:rPr>
              <w:t>预 计 组 织 人 数</w:t>
            </w:r>
          </w:p>
        </w:tc>
        <w:tc>
          <w:tcPr>
            <w:tcW w:w="18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84" w:type="dxa"/>
            <w:vAlign w:val="center"/>
          </w:tcPr>
          <w:p>
            <w:pPr>
              <w:jc w:val="center"/>
              <w:rPr>
                <w:rFonts w:ascii="宋体" w:hAnsi="宋体" w:eastAsia="宋体" w:cs="宋体"/>
                <w:color w:val="auto"/>
              </w:rPr>
            </w:pPr>
            <w:r>
              <w:rPr>
                <w:rFonts w:hint="eastAsia" w:ascii="宋体" w:hAnsi="宋体" w:eastAsia="宋体" w:cs="宋体"/>
                <w:color w:val="auto"/>
              </w:rPr>
              <w:t>学 校 负 责 人</w:t>
            </w:r>
          </w:p>
        </w:tc>
        <w:tc>
          <w:tcPr>
            <w:tcW w:w="2904" w:type="dxa"/>
            <w:gridSpan w:val="4"/>
            <w:vAlign w:val="center"/>
          </w:tcPr>
          <w:p>
            <w:pPr>
              <w:jc w:val="center"/>
              <w:rPr>
                <w:rFonts w:ascii="宋体" w:hAnsi="宋体" w:eastAsia="宋体" w:cs="宋体"/>
                <w:color w:val="auto"/>
              </w:rPr>
            </w:pPr>
          </w:p>
        </w:tc>
        <w:tc>
          <w:tcPr>
            <w:tcW w:w="1941" w:type="dxa"/>
            <w:gridSpan w:val="3"/>
            <w:vAlign w:val="center"/>
          </w:tcPr>
          <w:p>
            <w:pPr>
              <w:jc w:val="center"/>
              <w:rPr>
                <w:rFonts w:ascii="宋体" w:hAnsi="宋体" w:eastAsia="宋体" w:cs="宋体"/>
                <w:color w:val="auto"/>
              </w:rPr>
            </w:pPr>
            <w:r>
              <w:rPr>
                <w:rFonts w:hint="eastAsia" w:ascii="宋体" w:hAnsi="宋体" w:eastAsia="宋体" w:cs="宋体"/>
                <w:color w:val="auto"/>
              </w:rPr>
              <w:t>联  系  电  话</w:t>
            </w:r>
          </w:p>
        </w:tc>
        <w:tc>
          <w:tcPr>
            <w:tcW w:w="18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84" w:type="dxa"/>
            <w:vAlign w:val="center"/>
          </w:tcPr>
          <w:p>
            <w:pPr>
              <w:jc w:val="center"/>
              <w:rPr>
                <w:rFonts w:ascii="宋体" w:hAnsi="宋体" w:eastAsia="宋体" w:cs="宋体"/>
                <w:color w:val="auto"/>
              </w:rPr>
            </w:pPr>
            <w:r>
              <w:rPr>
                <w:rFonts w:hint="eastAsia" w:ascii="宋体" w:hAnsi="宋体" w:eastAsia="宋体" w:cs="宋体"/>
                <w:color w:val="auto"/>
              </w:rPr>
              <w:t>学 科 负 责 人</w:t>
            </w:r>
          </w:p>
        </w:tc>
        <w:tc>
          <w:tcPr>
            <w:tcW w:w="2904" w:type="dxa"/>
            <w:gridSpan w:val="4"/>
            <w:vAlign w:val="center"/>
          </w:tcPr>
          <w:p>
            <w:pPr>
              <w:jc w:val="center"/>
              <w:rPr>
                <w:rFonts w:ascii="宋体" w:hAnsi="宋体" w:eastAsia="宋体" w:cs="宋体"/>
                <w:color w:val="auto"/>
              </w:rPr>
            </w:pPr>
          </w:p>
        </w:tc>
        <w:tc>
          <w:tcPr>
            <w:tcW w:w="1941" w:type="dxa"/>
            <w:gridSpan w:val="3"/>
            <w:vAlign w:val="center"/>
          </w:tcPr>
          <w:p>
            <w:pPr>
              <w:jc w:val="center"/>
              <w:rPr>
                <w:rFonts w:ascii="宋体" w:hAnsi="宋体" w:eastAsia="宋体" w:cs="宋体"/>
                <w:color w:val="auto"/>
              </w:rPr>
            </w:pPr>
            <w:r>
              <w:rPr>
                <w:rFonts w:hint="eastAsia" w:ascii="宋体" w:hAnsi="宋体" w:eastAsia="宋体" w:cs="宋体"/>
                <w:color w:val="auto"/>
              </w:rPr>
              <w:t>联  系  电  话</w:t>
            </w:r>
          </w:p>
        </w:tc>
        <w:tc>
          <w:tcPr>
            <w:tcW w:w="18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684" w:type="dxa"/>
            <w:vAlign w:val="center"/>
          </w:tcPr>
          <w:p>
            <w:pPr>
              <w:jc w:val="center"/>
              <w:rPr>
                <w:rFonts w:ascii="宋体" w:hAnsi="宋体" w:eastAsia="宋体" w:cs="宋体"/>
                <w:color w:val="auto"/>
              </w:rPr>
            </w:pPr>
            <w:r>
              <w:rPr>
                <w:rFonts w:hint="eastAsia" w:ascii="宋体" w:hAnsi="宋体" w:eastAsia="宋体" w:cs="宋体"/>
                <w:color w:val="auto"/>
              </w:rPr>
              <w:t>QQ 号码</w:t>
            </w:r>
          </w:p>
        </w:tc>
        <w:tc>
          <w:tcPr>
            <w:tcW w:w="2904" w:type="dxa"/>
            <w:gridSpan w:val="4"/>
            <w:vAlign w:val="center"/>
          </w:tcPr>
          <w:p>
            <w:pPr>
              <w:jc w:val="center"/>
              <w:rPr>
                <w:rFonts w:ascii="宋体" w:hAnsi="宋体" w:eastAsia="宋体" w:cs="宋体"/>
                <w:color w:val="auto"/>
              </w:rPr>
            </w:pPr>
          </w:p>
        </w:tc>
        <w:tc>
          <w:tcPr>
            <w:tcW w:w="1941" w:type="dxa"/>
            <w:gridSpan w:val="3"/>
            <w:vAlign w:val="center"/>
          </w:tcPr>
          <w:p>
            <w:pPr>
              <w:jc w:val="center"/>
              <w:rPr>
                <w:rFonts w:ascii="宋体" w:hAnsi="宋体" w:eastAsia="宋体" w:cs="宋体"/>
                <w:color w:val="auto"/>
              </w:rPr>
            </w:pPr>
            <w:r>
              <w:rPr>
                <w:rFonts w:hint="eastAsia" w:ascii="宋体" w:hAnsi="宋体" w:eastAsia="宋体" w:cs="宋体"/>
                <w:color w:val="auto"/>
              </w:rPr>
              <w:t>电  子  邮  件</w:t>
            </w:r>
          </w:p>
        </w:tc>
        <w:tc>
          <w:tcPr>
            <w:tcW w:w="18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1684" w:type="dxa"/>
            <w:vAlign w:val="center"/>
          </w:tcPr>
          <w:p>
            <w:pPr>
              <w:jc w:val="center"/>
              <w:rPr>
                <w:color w:val="auto"/>
              </w:rPr>
            </w:pPr>
          </w:p>
          <w:p>
            <w:pPr>
              <w:jc w:val="center"/>
              <w:rPr>
                <w:color w:val="auto"/>
              </w:rPr>
            </w:pPr>
            <w:r>
              <w:rPr>
                <w:rFonts w:hint="eastAsia"/>
                <w:color w:val="auto"/>
              </w:rPr>
              <w:t>学校简介</w:t>
            </w:r>
          </w:p>
        </w:tc>
        <w:tc>
          <w:tcPr>
            <w:tcW w:w="6675" w:type="dxa"/>
            <w:gridSpan w:val="8"/>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684" w:type="dxa"/>
            <w:vMerge w:val="restart"/>
            <w:tcBorders>
              <w:bottom w:val="nil"/>
            </w:tcBorders>
            <w:vAlign w:val="center"/>
          </w:tcPr>
          <w:p>
            <w:pPr>
              <w:jc w:val="center"/>
              <w:rPr>
                <w:color w:val="auto"/>
              </w:rPr>
            </w:pPr>
            <w:r>
              <w:rPr>
                <w:rFonts w:hint="eastAsia"/>
                <w:color w:val="auto"/>
              </w:rPr>
              <w:t>人工智能教育</w:t>
            </w:r>
          </w:p>
          <w:p>
            <w:pPr>
              <w:jc w:val="center"/>
              <w:rPr>
                <w:color w:val="auto"/>
              </w:rPr>
            </w:pPr>
            <w:r>
              <w:rPr>
                <w:rFonts w:hint="eastAsia"/>
                <w:color w:val="auto"/>
              </w:rPr>
              <w:t>基础条件</w:t>
            </w:r>
          </w:p>
        </w:tc>
        <w:tc>
          <w:tcPr>
            <w:tcW w:w="6675" w:type="dxa"/>
            <w:gridSpan w:val="8"/>
          </w:tcPr>
          <w:p>
            <w:pPr>
              <w:rPr>
                <w:color w:val="auto"/>
              </w:rPr>
            </w:pPr>
            <w:r>
              <w:rPr>
                <w:rFonts w:hint="eastAsia"/>
                <w:color w:val="auto"/>
              </w:rPr>
              <w:t>场地条件：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684" w:type="dxa"/>
            <w:vMerge w:val="continue"/>
            <w:tcBorders>
              <w:top w:val="nil"/>
              <w:bottom w:val="nil"/>
            </w:tcBorders>
          </w:tcPr>
          <w:p>
            <w:pPr>
              <w:rPr>
                <w:color w:val="auto"/>
              </w:rPr>
            </w:pPr>
          </w:p>
        </w:tc>
        <w:tc>
          <w:tcPr>
            <w:tcW w:w="6675" w:type="dxa"/>
            <w:gridSpan w:val="8"/>
          </w:tcPr>
          <w:p>
            <w:pPr>
              <w:rPr>
                <w:color w:val="auto"/>
              </w:rPr>
            </w:pPr>
            <w:r>
              <w:rPr>
                <w:rFonts w:hint="eastAsia"/>
                <w:color w:val="auto"/>
              </w:rPr>
              <w:t>设施条件：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684" w:type="dxa"/>
            <w:vMerge w:val="continue"/>
            <w:tcBorders>
              <w:top w:val="nil"/>
            </w:tcBorders>
          </w:tcPr>
          <w:p>
            <w:pPr>
              <w:rPr>
                <w:color w:val="auto"/>
              </w:rPr>
            </w:pPr>
          </w:p>
        </w:tc>
        <w:tc>
          <w:tcPr>
            <w:tcW w:w="6675" w:type="dxa"/>
            <w:gridSpan w:val="8"/>
          </w:tcPr>
          <w:p>
            <w:pPr>
              <w:rPr>
                <w:color w:val="auto"/>
              </w:rPr>
            </w:pPr>
            <w:r>
              <w:rPr>
                <w:rFonts w:hint="eastAsia"/>
                <w:color w:val="auto"/>
              </w:rPr>
              <w:t>硬件配备：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1684" w:type="dxa"/>
            <w:vAlign w:val="center"/>
          </w:tcPr>
          <w:p>
            <w:pPr>
              <w:jc w:val="center"/>
              <w:rPr>
                <w:color w:val="auto"/>
              </w:rPr>
            </w:pPr>
            <w:r>
              <w:rPr>
                <w:rFonts w:hint="eastAsia"/>
                <w:color w:val="auto"/>
              </w:rPr>
              <w:t>人工智能教育</w:t>
            </w:r>
          </w:p>
          <w:p>
            <w:pPr>
              <w:jc w:val="center"/>
              <w:rPr>
                <w:color w:val="auto"/>
              </w:rPr>
            </w:pPr>
            <w:r>
              <w:rPr>
                <w:rFonts w:hint="eastAsia"/>
                <w:color w:val="auto"/>
              </w:rPr>
              <w:t>成就</w:t>
            </w:r>
          </w:p>
        </w:tc>
        <w:tc>
          <w:tcPr>
            <w:tcW w:w="6675" w:type="dxa"/>
            <w:gridSpan w:val="8"/>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1684" w:type="dxa"/>
            <w:vMerge w:val="restart"/>
            <w:tcBorders>
              <w:bottom w:val="nil"/>
            </w:tcBorders>
          </w:tcPr>
          <w:p>
            <w:pPr>
              <w:rPr>
                <w:color w:val="auto"/>
              </w:rPr>
            </w:pPr>
          </w:p>
          <w:p>
            <w:pPr>
              <w:rPr>
                <w:color w:val="auto"/>
              </w:rPr>
            </w:pPr>
          </w:p>
          <w:p>
            <w:pPr>
              <w:rPr>
                <w:color w:val="auto"/>
              </w:rPr>
            </w:pPr>
          </w:p>
          <w:p>
            <w:pPr>
              <w:rPr>
                <w:color w:val="auto"/>
              </w:rPr>
            </w:pPr>
          </w:p>
          <w:p>
            <w:pPr>
              <w:jc w:val="center"/>
              <w:rPr>
                <w:color w:val="auto"/>
              </w:rPr>
            </w:pPr>
            <w:r>
              <w:rPr>
                <w:rFonts w:hint="eastAsia"/>
                <w:color w:val="auto"/>
              </w:rPr>
              <w:t>人员简介</w:t>
            </w:r>
          </w:p>
        </w:tc>
        <w:tc>
          <w:tcPr>
            <w:tcW w:w="1227" w:type="dxa"/>
            <w:vAlign w:val="center"/>
          </w:tcPr>
          <w:p>
            <w:pPr>
              <w:jc w:val="center"/>
              <w:rPr>
                <w:color w:val="auto"/>
              </w:rPr>
            </w:pPr>
            <w:r>
              <w:rPr>
                <w:rFonts w:hint="eastAsia"/>
                <w:color w:val="auto"/>
              </w:rPr>
              <w:t>姓名</w:t>
            </w:r>
          </w:p>
        </w:tc>
        <w:tc>
          <w:tcPr>
            <w:tcW w:w="540" w:type="dxa"/>
            <w:vAlign w:val="center"/>
          </w:tcPr>
          <w:p>
            <w:pPr>
              <w:jc w:val="center"/>
              <w:rPr>
                <w:color w:val="auto"/>
              </w:rPr>
            </w:pPr>
            <w:r>
              <w:rPr>
                <w:rFonts w:hint="eastAsia"/>
                <w:color w:val="auto"/>
              </w:rPr>
              <w:t>性别</w:t>
            </w:r>
          </w:p>
        </w:tc>
        <w:tc>
          <w:tcPr>
            <w:tcW w:w="570" w:type="dxa"/>
            <w:vAlign w:val="center"/>
          </w:tcPr>
          <w:p>
            <w:pPr>
              <w:jc w:val="center"/>
              <w:rPr>
                <w:color w:val="auto"/>
              </w:rPr>
            </w:pPr>
            <w:r>
              <w:rPr>
                <w:rFonts w:hint="eastAsia"/>
                <w:color w:val="auto"/>
              </w:rPr>
              <w:t>年龄</w:t>
            </w:r>
          </w:p>
        </w:tc>
        <w:tc>
          <w:tcPr>
            <w:tcW w:w="851" w:type="dxa"/>
            <w:gridSpan w:val="2"/>
            <w:vAlign w:val="center"/>
          </w:tcPr>
          <w:p>
            <w:pPr>
              <w:jc w:val="center"/>
              <w:rPr>
                <w:color w:val="auto"/>
              </w:rPr>
            </w:pPr>
            <w:r>
              <w:rPr>
                <w:rFonts w:hint="eastAsia"/>
                <w:color w:val="auto"/>
              </w:rPr>
              <w:t>学历</w:t>
            </w:r>
          </w:p>
        </w:tc>
        <w:tc>
          <w:tcPr>
            <w:tcW w:w="939" w:type="dxa"/>
            <w:vAlign w:val="center"/>
          </w:tcPr>
          <w:p>
            <w:pPr>
              <w:jc w:val="center"/>
              <w:rPr>
                <w:color w:val="auto"/>
              </w:rPr>
            </w:pPr>
            <w:r>
              <w:rPr>
                <w:rFonts w:hint="eastAsia"/>
                <w:color w:val="auto"/>
              </w:rPr>
              <w:t>专业</w:t>
            </w:r>
          </w:p>
        </w:tc>
        <w:tc>
          <w:tcPr>
            <w:tcW w:w="2548" w:type="dxa"/>
            <w:gridSpan w:val="2"/>
            <w:vAlign w:val="center"/>
          </w:tcPr>
          <w:p>
            <w:pPr>
              <w:jc w:val="center"/>
              <w:rPr>
                <w:color w:val="auto"/>
              </w:rPr>
            </w:pPr>
            <w:r>
              <w:rPr>
                <w:rFonts w:hint="eastAsia"/>
                <w:color w:val="auto"/>
              </w:rPr>
              <w:t>毕业院校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84" w:type="dxa"/>
            <w:vMerge w:val="continue"/>
            <w:tcBorders>
              <w:top w:val="nil"/>
              <w:bottom w:val="nil"/>
            </w:tcBorders>
          </w:tcPr>
          <w:p>
            <w:pPr>
              <w:rPr>
                <w:color w:val="auto"/>
              </w:rPr>
            </w:pPr>
          </w:p>
        </w:tc>
        <w:tc>
          <w:tcPr>
            <w:tcW w:w="1227" w:type="dxa"/>
          </w:tcPr>
          <w:p>
            <w:pPr>
              <w:rPr>
                <w:color w:val="auto"/>
              </w:rPr>
            </w:pPr>
          </w:p>
        </w:tc>
        <w:tc>
          <w:tcPr>
            <w:tcW w:w="540" w:type="dxa"/>
          </w:tcPr>
          <w:p>
            <w:pPr>
              <w:rPr>
                <w:color w:val="auto"/>
              </w:rPr>
            </w:pPr>
          </w:p>
        </w:tc>
        <w:tc>
          <w:tcPr>
            <w:tcW w:w="570" w:type="dxa"/>
          </w:tcPr>
          <w:p>
            <w:pPr>
              <w:rPr>
                <w:color w:val="auto"/>
              </w:rPr>
            </w:pPr>
          </w:p>
        </w:tc>
        <w:tc>
          <w:tcPr>
            <w:tcW w:w="851" w:type="dxa"/>
            <w:gridSpan w:val="2"/>
          </w:tcPr>
          <w:p>
            <w:pPr>
              <w:rPr>
                <w:color w:val="auto"/>
              </w:rPr>
            </w:pPr>
          </w:p>
        </w:tc>
        <w:tc>
          <w:tcPr>
            <w:tcW w:w="939" w:type="dxa"/>
          </w:tcPr>
          <w:p>
            <w:pPr>
              <w:rPr>
                <w:color w:val="auto"/>
              </w:rPr>
            </w:pPr>
          </w:p>
        </w:tc>
        <w:tc>
          <w:tcPr>
            <w:tcW w:w="2548"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84" w:type="dxa"/>
            <w:vMerge w:val="continue"/>
            <w:tcBorders>
              <w:top w:val="nil"/>
              <w:bottom w:val="nil"/>
            </w:tcBorders>
          </w:tcPr>
          <w:p>
            <w:pPr>
              <w:rPr>
                <w:color w:val="auto"/>
              </w:rPr>
            </w:pPr>
          </w:p>
        </w:tc>
        <w:tc>
          <w:tcPr>
            <w:tcW w:w="1227" w:type="dxa"/>
          </w:tcPr>
          <w:p>
            <w:pPr>
              <w:rPr>
                <w:color w:val="auto"/>
              </w:rPr>
            </w:pPr>
          </w:p>
        </w:tc>
        <w:tc>
          <w:tcPr>
            <w:tcW w:w="540" w:type="dxa"/>
          </w:tcPr>
          <w:p>
            <w:pPr>
              <w:rPr>
                <w:color w:val="auto"/>
              </w:rPr>
            </w:pPr>
          </w:p>
        </w:tc>
        <w:tc>
          <w:tcPr>
            <w:tcW w:w="570" w:type="dxa"/>
          </w:tcPr>
          <w:p>
            <w:pPr>
              <w:rPr>
                <w:color w:val="auto"/>
              </w:rPr>
            </w:pPr>
          </w:p>
        </w:tc>
        <w:tc>
          <w:tcPr>
            <w:tcW w:w="851" w:type="dxa"/>
            <w:gridSpan w:val="2"/>
          </w:tcPr>
          <w:p>
            <w:pPr>
              <w:rPr>
                <w:color w:val="auto"/>
              </w:rPr>
            </w:pPr>
          </w:p>
        </w:tc>
        <w:tc>
          <w:tcPr>
            <w:tcW w:w="939" w:type="dxa"/>
          </w:tcPr>
          <w:p>
            <w:pPr>
              <w:rPr>
                <w:color w:val="auto"/>
              </w:rPr>
            </w:pPr>
          </w:p>
        </w:tc>
        <w:tc>
          <w:tcPr>
            <w:tcW w:w="2548"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84" w:type="dxa"/>
            <w:vMerge w:val="continue"/>
            <w:tcBorders>
              <w:top w:val="nil"/>
            </w:tcBorders>
          </w:tcPr>
          <w:p>
            <w:pPr>
              <w:rPr>
                <w:color w:val="auto"/>
              </w:rPr>
            </w:pPr>
          </w:p>
        </w:tc>
        <w:tc>
          <w:tcPr>
            <w:tcW w:w="1227" w:type="dxa"/>
          </w:tcPr>
          <w:p>
            <w:pPr>
              <w:rPr>
                <w:color w:val="auto"/>
              </w:rPr>
            </w:pPr>
          </w:p>
        </w:tc>
        <w:tc>
          <w:tcPr>
            <w:tcW w:w="540" w:type="dxa"/>
          </w:tcPr>
          <w:p>
            <w:pPr>
              <w:rPr>
                <w:color w:val="auto"/>
              </w:rPr>
            </w:pPr>
          </w:p>
        </w:tc>
        <w:tc>
          <w:tcPr>
            <w:tcW w:w="570" w:type="dxa"/>
          </w:tcPr>
          <w:p>
            <w:pPr>
              <w:rPr>
                <w:color w:val="auto"/>
              </w:rPr>
            </w:pPr>
          </w:p>
        </w:tc>
        <w:tc>
          <w:tcPr>
            <w:tcW w:w="851" w:type="dxa"/>
            <w:gridSpan w:val="2"/>
          </w:tcPr>
          <w:p>
            <w:pPr>
              <w:rPr>
                <w:color w:val="auto"/>
              </w:rPr>
            </w:pPr>
          </w:p>
        </w:tc>
        <w:tc>
          <w:tcPr>
            <w:tcW w:w="939" w:type="dxa"/>
          </w:tcPr>
          <w:p>
            <w:pPr>
              <w:rPr>
                <w:color w:val="auto"/>
              </w:rPr>
            </w:pPr>
          </w:p>
        </w:tc>
        <w:tc>
          <w:tcPr>
            <w:tcW w:w="2548"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1684" w:type="dxa"/>
          </w:tcPr>
          <w:p>
            <w:pPr>
              <w:jc w:val="center"/>
              <w:rPr>
                <w:color w:val="auto"/>
              </w:rPr>
            </w:pPr>
          </w:p>
          <w:p>
            <w:pPr>
              <w:jc w:val="center"/>
              <w:rPr>
                <w:color w:val="auto"/>
              </w:rPr>
            </w:pPr>
          </w:p>
          <w:p>
            <w:pPr>
              <w:jc w:val="center"/>
              <w:rPr>
                <w:color w:val="auto"/>
              </w:rPr>
            </w:pPr>
            <w:r>
              <w:rPr>
                <w:rFonts w:hint="eastAsia"/>
                <w:color w:val="auto"/>
              </w:rPr>
              <w:t>申请学校</w:t>
            </w:r>
          </w:p>
          <w:p>
            <w:pPr>
              <w:jc w:val="center"/>
              <w:rPr>
                <w:color w:val="auto"/>
              </w:rPr>
            </w:pPr>
            <w:r>
              <w:rPr>
                <w:rFonts w:hint="eastAsia"/>
                <w:color w:val="auto"/>
              </w:rPr>
              <w:t>意    见</w:t>
            </w:r>
          </w:p>
        </w:tc>
        <w:tc>
          <w:tcPr>
            <w:tcW w:w="6675" w:type="dxa"/>
            <w:gridSpan w:val="8"/>
          </w:tcPr>
          <w:p>
            <w:pPr>
              <w:rPr>
                <w:color w:val="auto"/>
              </w:rPr>
            </w:pPr>
          </w:p>
          <w:p>
            <w:pPr>
              <w:rPr>
                <w:color w:val="auto"/>
              </w:rPr>
            </w:pPr>
          </w:p>
          <w:p>
            <w:pPr>
              <w:jc w:val="right"/>
              <w:rPr>
                <w:color w:val="auto"/>
              </w:rPr>
            </w:pPr>
            <w:r>
              <w:rPr>
                <w:rFonts w:hint="eastAsia"/>
                <w:color w:val="auto"/>
              </w:rPr>
              <w:t>(盖章)</w:t>
            </w:r>
          </w:p>
          <w:p>
            <w:pPr>
              <w:jc w:val="right"/>
              <w:rPr>
                <w:color w:val="auto"/>
              </w:rPr>
            </w:pPr>
          </w:p>
          <w:p>
            <w:pPr>
              <w:jc w:val="right"/>
              <w:rPr>
                <w:color w:val="auto"/>
              </w:rPr>
            </w:pPr>
            <w:r>
              <w:rPr>
                <w:rFonts w:hint="eastAsia"/>
                <w:color w:val="auto"/>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1684" w:type="dxa"/>
          </w:tcPr>
          <w:p>
            <w:pPr>
              <w:jc w:val="center"/>
              <w:rPr>
                <w:color w:val="auto"/>
              </w:rPr>
            </w:pPr>
          </w:p>
          <w:p>
            <w:pPr>
              <w:jc w:val="center"/>
              <w:rPr>
                <w:color w:val="auto"/>
              </w:rPr>
            </w:pPr>
            <w:r>
              <w:rPr>
                <w:rFonts w:hint="eastAsia"/>
                <w:color w:val="auto"/>
              </w:rPr>
              <w:t>管理办公室</w:t>
            </w:r>
          </w:p>
          <w:p>
            <w:pPr>
              <w:jc w:val="center"/>
              <w:rPr>
                <w:color w:val="auto"/>
              </w:rPr>
            </w:pPr>
            <w:r>
              <w:rPr>
                <w:rFonts w:hint="eastAsia"/>
                <w:color w:val="auto"/>
              </w:rPr>
              <w:t>审批意见</w:t>
            </w:r>
          </w:p>
        </w:tc>
        <w:tc>
          <w:tcPr>
            <w:tcW w:w="6675" w:type="dxa"/>
            <w:gridSpan w:val="8"/>
          </w:tcPr>
          <w:p>
            <w:pPr>
              <w:rPr>
                <w:color w:val="auto"/>
              </w:rPr>
            </w:pPr>
          </w:p>
          <w:p>
            <w:pPr>
              <w:jc w:val="right"/>
              <w:rPr>
                <w:color w:val="auto"/>
              </w:rPr>
            </w:pPr>
            <w:r>
              <w:rPr>
                <w:rFonts w:hint="eastAsia"/>
                <w:color w:val="auto"/>
              </w:rPr>
              <w:t>(盖章)</w:t>
            </w:r>
          </w:p>
          <w:p>
            <w:pPr>
              <w:jc w:val="right"/>
              <w:rPr>
                <w:color w:val="auto"/>
              </w:rPr>
            </w:pPr>
          </w:p>
          <w:p>
            <w:pPr>
              <w:jc w:val="right"/>
              <w:rPr>
                <w:color w:val="auto"/>
              </w:rPr>
            </w:pPr>
            <w:r>
              <w:rPr>
                <w:rFonts w:hint="eastAsia"/>
                <w:color w:val="auto"/>
              </w:rPr>
              <w:t>年     月     日</w:t>
            </w:r>
          </w:p>
        </w:tc>
      </w:tr>
    </w:tbl>
    <w:p>
      <w:pPr>
        <w:spacing w:line="560" w:lineRule="exact"/>
        <w:ind w:firstLine="528" w:firstLineChars="200"/>
        <w:rPr>
          <w:rFonts w:ascii="仿宋" w:eastAsia="仿宋" w:hAnsiTheme="minorEastAsia" w:cstheme="minorEastAsia"/>
          <w:color w:val="auto"/>
          <w:sz w:val="24"/>
          <w:szCs w:val="28"/>
        </w:rPr>
      </w:pPr>
      <w:r>
        <w:rPr>
          <w:rFonts w:hint="eastAsia" w:ascii="仿宋" w:eastAsia="仿宋" w:hAnsiTheme="minorEastAsia" w:cstheme="minorEastAsia"/>
          <w:color w:val="auto"/>
          <w:spacing w:val="12"/>
          <w:sz w:val="24"/>
          <w:szCs w:val="28"/>
        </w:rPr>
        <w:t>注： 内</w:t>
      </w:r>
      <w:r>
        <w:rPr>
          <w:rFonts w:hint="eastAsia" w:ascii="仿宋" w:eastAsia="仿宋" w:hAnsiTheme="minorEastAsia" w:cstheme="minorEastAsia"/>
          <w:color w:val="auto"/>
          <w:spacing w:val="11"/>
          <w:sz w:val="24"/>
          <w:szCs w:val="28"/>
        </w:rPr>
        <w:t>容</w:t>
      </w:r>
      <w:r>
        <w:rPr>
          <w:rFonts w:hint="eastAsia" w:ascii="仿宋" w:eastAsia="仿宋" w:hAnsiTheme="minorEastAsia" w:cstheme="minorEastAsia"/>
          <w:color w:val="auto"/>
          <w:spacing w:val="6"/>
          <w:sz w:val="24"/>
          <w:szCs w:val="28"/>
        </w:rPr>
        <w:t>较多可加页；场地和设施条件请附彩色照片扫描件；重要资质请附原件复印件。</w:t>
      </w:r>
    </w:p>
    <w:p>
      <w:pPr>
        <w:rPr>
          <w:rFonts w:asciiTheme="minorEastAsia" w:hAnsiTheme="minorEastAsia" w:cstheme="minorEastAsia"/>
          <w:color w:val="auto"/>
          <w:sz w:val="28"/>
          <w:szCs w:val="28"/>
        </w:rPr>
      </w:pPr>
    </w:p>
    <w:p>
      <w:pPr>
        <w:widowControl/>
        <w:ind w:firstLine="632" w:firstLineChars="300"/>
        <w:jc w:val="left"/>
        <w:rPr>
          <w:rFonts w:hint="eastAsia" w:ascii="宋体" w:hAnsi="宋体" w:eastAsia="宋体"/>
          <w:b/>
          <w:bCs/>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right="35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352"/>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AD5D7"/>
    <w:multiLevelType w:val="singleLevel"/>
    <w:tmpl w:val="8B2AD5D7"/>
    <w:lvl w:ilvl="0" w:tentative="0">
      <w:start w:val="1"/>
      <w:numFmt w:val="decimal"/>
      <w:lvlText w:val="%1."/>
      <w:lvlJc w:val="left"/>
      <w:pPr>
        <w:tabs>
          <w:tab w:val="left" w:pos="312"/>
        </w:tabs>
      </w:pPr>
    </w:lvl>
  </w:abstractNum>
  <w:abstractNum w:abstractNumId="1">
    <w:nsid w:val="AA1BB54F"/>
    <w:multiLevelType w:val="singleLevel"/>
    <w:tmpl w:val="AA1BB54F"/>
    <w:lvl w:ilvl="0" w:tentative="0">
      <w:start w:val="1"/>
      <w:numFmt w:val="chineseCounting"/>
      <w:suff w:val="nothing"/>
      <w:lvlText w:val="%1、"/>
      <w:lvlJc w:val="left"/>
      <w:rPr>
        <w:rFonts w:hint="eastAsia"/>
      </w:rPr>
    </w:lvl>
  </w:abstractNum>
  <w:abstractNum w:abstractNumId="2">
    <w:nsid w:val="B93F48AB"/>
    <w:multiLevelType w:val="singleLevel"/>
    <w:tmpl w:val="B93F48AB"/>
    <w:lvl w:ilvl="0" w:tentative="0">
      <w:start w:val="6"/>
      <w:numFmt w:val="chineseCounting"/>
      <w:suff w:val="nothing"/>
      <w:lvlText w:val="%1、"/>
      <w:lvlJc w:val="left"/>
      <w:rPr>
        <w:rFonts w:hint="eastAsia"/>
      </w:rPr>
    </w:lvl>
  </w:abstractNum>
  <w:abstractNum w:abstractNumId="3">
    <w:nsid w:val="B98F2431"/>
    <w:multiLevelType w:val="singleLevel"/>
    <w:tmpl w:val="B98F2431"/>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GYyZWFmNTBlOTg1MjczNjM3YjYwMmZhYTZjYzgifQ=="/>
  </w:docVars>
  <w:rsids>
    <w:rsidRoot w:val="00000000"/>
    <w:rsid w:val="0119556C"/>
    <w:rsid w:val="0233090C"/>
    <w:rsid w:val="05271536"/>
    <w:rsid w:val="053A78AD"/>
    <w:rsid w:val="058E6020"/>
    <w:rsid w:val="058F0B4C"/>
    <w:rsid w:val="05FE4D5F"/>
    <w:rsid w:val="069A2599"/>
    <w:rsid w:val="06C27854"/>
    <w:rsid w:val="06D31932"/>
    <w:rsid w:val="08DB7246"/>
    <w:rsid w:val="09122D23"/>
    <w:rsid w:val="091F2D9D"/>
    <w:rsid w:val="09AE43B9"/>
    <w:rsid w:val="09E529E0"/>
    <w:rsid w:val="0AB57985"/>
    <w:rsid w:val="0B8026D6"/>
    <w:rsid w:val="0C9F700D"/>
    <w:rsid w:val="0DF6545D"/>
    <w:rsid w:val="0E4839E0"/>
    <w:rsid w:val="0F7835B6"/>
    <w:rsid w:val="0F7D29C2"/>
    <w:rsid w:val="0F9C364F"/>
    <w:rsid w:val="0FE54975"/>
    <w:rsid w:val="0FF22DA8"/>
    <w:rsid w:val="11D061FE"/>
    <w:rsid w:val="12F9465F"/>
    <w:rsid w:val="13671779"/>
    <w:rsid w:val="1393725B"/>
    <w:rsid w:val="14354ED4"/>
    <w:rsid w:val="15C70466"/>
    <w:rsid w:val="15D90CBC"/>
    <w:rsid w:val="165526BD"/>
    <w:rsid w:val="18581DC9"/>
    <w:rsid w:val="19BD36F0"/>
    <w:rsid w:val="1AE20B07"/>
    <w:rsid w:val="1BBE77FB"/>
    <w:rsid w:val="1BCF31C4"/>
    <w:rsid w:val="1D3F1B63"/>
    <w:rsid w:val="1D825207"/>
    <w:rsid w:val="1E91229F"/>
    <w:rsid w:val="21E5634E"/>
    <w:rsid w:val="21F351CB"/>
    <w:rsid w:val="222243E2"/>
    <w:rsid w:val="23025287"/>
    <w:rsid w:val="23B4085A"/>
    <w:rsid w:val="2482328C"/>
    <w:rsid w:val="25B8329A"/>
    <w:rsid w:val="25D434C2"/>
    <w:rsid w:val="25FA5E8E"/>
    <w:rsid w:val="26822B08"/>
    <w:rsid w:val="26BB599D"/>
    <w:rsid w:val="26ED54EC"/>
    <w:rsid w:val="287B0252"/>
    <w:rsid w:val="29E55290"/>
    <w:rsid w:val="2AB55188"/>
    <w:rsid w:val="2B4D7089"/>
    <w:rsid w:val="2CB712ED"/>
    <w:rsid w:val="2FD450DF"/>
    <w:rsid w:val="31E35BA3"/>
    <w:rsid w:val="33DB20C9"/>
    <w:rsid w:val="352C7897"/>
    <w:rsid w:val="352F5A23"/>
    <w:rsid w:val="383F1A19"/>
    <w:rsid w:val="3E0F0D3B"/>
    <w:rsid w:val="3E735959"/>
    <w:rsid w:val="3EC7469C"/>
    <w:rsid w:val="3F035D9A"/>
    <w:rsid w:val="3FD23000"/>
    <w:rsid w:val="40DC7FF2"/>
    <w:rsid w:val="412C48D3"/>
    <w:rsid w:val="42570CF3"/>
    <w:rsid w:val="4286216E"/>
    <w:rsid w:val="437271D5"/>
    <w:rsid w:val="450209BE"/>
    <w:rsid w:val="455563DD"/>
    <w:rsid w:val="458D609E"/>
    <w:rsid w:val="46074E80"/>
    <w:rsid w:val="4712150D"/>
    <w:rsid w:val="47A81209"/>
    <w:rsid w:val="4A3F3BEF"/>
    <w:rsid w:val="4A896A3D"/>
    <w:rsid w:val="4BE614DC"/>
    <w:rsid w:val="4C6D19A1"/>
    <w:rsid w:val="4CB34742"/>
    <w:rsid w:val="4CBB5C0E"/>
    <w:rsid w:val="4E024CF7"/>
    <w:rsid w:val="4F535455"/>
    <w:rsid w:val="4F9878D7"/>
    <w:rsid w:val="515308EF"/>
    <w:rsid w:val="518F34D8"/>
    <w:rsid w:val="533560DD"/>
    <w:rsid w:val="53E4300A"/>
    <w:rsid w:val="543D29C7"/>
    <w:rsid w:val="548146C8"/>
    <w:rsid w:val="55016E1F"/>
    <w:rsid w:val="553625CD"/>
    <w:rsid w:val="556169D7"/>
    <w:rsid w:val="560A5D7B"/>
    <w:rsid w:val="579D4B86"/>
    <w:rsid w:val="57B44ECD"/>
    <w:rsid w:val="586B6A32"/>
    <w:rsid w:val="59C454F3"/>
    <w:rsid w:val="5A2776E8"/>
    <w:rsid w:val="5D9D6B85"/>
    <w:rsid w:val="5E00264F"/>
    <w:rsid w:val="602B40AB"/>
    <w:rsid w:val="61D67963"/>
    <w:rsid w:val="61E6203D"/>
    <w:rsid w:val="6289192F"/>
    <w:rsid w:val="63DF2A8E"/>
    <w:rsid w:val="63F83144"/>
    <w:rsid w:val="640146EE"/>
    <w:rsid w:val="644D0465"/>
    <w:rsid w:val="64FA362F"/>
    <w:rsid w:val="65E27438"/>
    <w:rsid w:val="68F806D2"/>
    <w:rsid w:val="69C00B55"/>
    <w:rsid w:val="6AC6682F"/>
    <w:rsid w:val="6B667B5A"/>
    <w:rsid w:val="6BC836F6"/>
    <w:rsid w:val="6C595CED"/>
    <w:rsid w:val="6CEF2DB2"/>
    <w:rsid w:val="6D063A0F"/>
    <w:rsid w:val="6D254FA9"/>
    <w:rsid w:val="6D3706AF"/>
    <w:rsid w:val="70460DAF"/>
    <w:rsid w:val="71FB17C3"/>
    <w:rsid w:val="72581161"/>
    <w:rsid w:val="73C10152"/>
    <w:rsid w:val="745E614E"/>
    <w:rsid w:val="74ED6B7D"/>
    <w:rsid w:val="7536657E"/>
    <w:rsid w:val="75DA6B4D"/>
    <w:rsid w:val="75F6612F"/>
    <w:rsid w:val="779937CA"/>
    <w:rsid w:val="78001AAE"/>
    <w:rsid w:val="797C23F5"/>
    <w:rsid w:val="7A5213A8"/>
    <w:rsid w:val="7B7144C5"/>
    <w:rsid w:val="7C52568F"/>
    <w:rsid w:val="7D35510F"/>
    <w:rsid w:val="7D9809D0"/>
    <w:rsid w:val="7DA71C40"/>
    <w:rsid w:val="7DC51A72"/>
    <w:rsid w:val="7F87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3658</Words>
  <Characters>3785</Characters>
  <Lines>0</Lines>
  <Paragraphs>0</Paragraphs>
  <TotalTime>12</TotalTime>
  <ScaleCrop>false</ScaleCrop>
  <LinksUpToDate>false</LinksUpToDate>
  <CharactersWithSpaces>3926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2023-03-07T01:38:00Z</dcterms:created>
  <dc:creator>Lenovo</dc:creator>
  <cp:lastModifiedBy>成科青-廖</cp:lastModifiedBy>
  <dcterms:modified xsi:type="dcterms:W3CDTF">2024-03-27T01:21:10Z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6443322F72DF4DD3A6F78717778291FC</vt:lpwstr>
  </property>
</Properties>
</file>